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B15CD" w14:textId="77777777" w:rsidR="00726508" w:rsidRDefault="00000000">
      <w:pPr>
        <w:pStyle w:val="Corpotesto"/>
        <w:jc w:val="center"/>
        <w:rPr>
          <w:rFonts w:ascii="Arial" w:hAnsi="Arial"/>
        </w:rPr>
      </w:pPr>
      <w:r>
        <w:rPr>
          <w:noProof/>
        </w:rPr>
        <w:drawing>
          <wp:inline distT="0" distB="0" distL="0" distR="0" wp14:anchorId="3BBA8C41" wp14:editId="7EA37A0B">
            <wp:extent cx="6096000" cy="138239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38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20235A" w14:textId="77777777" w:rsidR="00726508" w:rsidRDefault="00726508">
      <w:pPr>
        <w:pStyle w:val="Corpotesto"/>
        <w:spacing w:line="240" w:lineRule="auto"/>
        <w:jc w:val="center"/>
        <w:rPr>
          <w:rFonts w:ascii="Arial" w:hAnsi="Arial"/>
        </w:rPr>
      </w:pPr>
    </w:p>
    <w:p w14:paraId="35F91148" w14:textId="77777777" w:rsidR="00726508" w:rsidRDefault="00000000">
      <w:pPr>
        <w:pStyle w:val="Corpotesto"/>
        <w:spacing w:line="240" w:lineRule="auto"/>
        <w:jc w:val="center"/>
      </w:pPr>
      <w:r>
        <w:rPr>
          <w:rFonts w:ascii="Arial" w:hAnsi="Arial"/>
          <w:b/>
          <w:bCs/>
        </w:rPr>
        <w:t>PROGRAMMAZIONE DEL CONSIGLIO DI CLASSE</w:t>
      </w:r>
    </w:p>
    <w:p w14:paraId="2F18CBFA" w14:textId="77777777" w:rsidR="00726508" w:rsidRDefault="00726508">
      <w:pPr>
        <w:pStyle w:val="Corpotesto"/>
        <w:spacing w:line="240" w:lineRule="auto"/>
        <w:jc w:val="center"/>
        <w:rPr>
          <w:rFonts w:ascii="Arial" w:hAnsi="Arial"/>
          <w:b/>
          <w:bCs/>
          <w:sz w:val="18"/>
          <w:szCs w:val="18"/>
        </w:rPr>
      </w:pPr>
    </w:p>
    <w:p w14:paraId="655600F9" w14:textId="77777777" w:rsidR="00726508" w:rsidRDefault="00000000">
      <w:pPr>
        <w:pStyle w:val="Corpotesto"/>
        <w:spacing w:line="240" w:lineRule="auto"/>
        <w:jc w:val="center"/>
      </w:pPr>
      <w:r>
        <w:rPr>
          <w:rFonts w:ascii="Arial" w:hAnsi="Arial"/>
          <w:b/>
          <w:bCs/>
        </w:rPr>
        <w:t>ANNO SCOLASTICO: 20__/20__</w:t>
      </w:r>
    </w:p>
    <w:p w14:paraId="2F70316A" w14:textId="77777777" w:rsidR="00726508" w:rsidRDefault="00726508">
      <w:pPr>
        <w:pStyle w:val="Corpotesto"/>
        <w:spacing w:line="240" w:lineRule="auto"/>
        <w:jc w:val="center"/>
        <w:rPr>
          <w:rFonts w:ascii="Arial" w:hAnsi="Arial"/>
          <w:b/>
          <w:bCs/>
          <w:sz w:val="18"/>
          <w:szCs w:val="18"/>
        </w:rPr>
      </w:pPr>
    </w:p>
    <w:p w14:paraId="7E248AFE" w14:textId="77777777" w:rsidR="00726508" w:rsidRDefault="00000000">
      <w:pPr>
        <w:pStyle w:val="Corpotesto"/>
        <w:spacing w:line="240" w:lineRule="auto"/>
        <w:jc w:val="center"/>
      </w:pPr>
      <w:r>
        <w:rPr>
          <w:rFonts w:ascii="Arial" w:hAnsi="Arial"/>
          <w:b/>
          <w:bCs/>
        </w:rPr>
        <w:t xml:space="preserve">             CLASSE:              SEZIONE:               INDIRIZZO:</w:t>
      </w:r>
      <w:r>
        <w:rPr>
          <w:rFonts w:ascii="Arial" w:hAnsi="Arial"/>
        </w:rPr>
        <w:t xml:space="preserve">     </w:t>
      </w:r>
    </w:p>
    <w:p w14:paraId="5AF52A28" w14:textId="77777777" w:rsidR="00726508" w:rsidRDefault="00726508">
      <w:pPr>
        <w:pStyle w:val="Corpotesto"/>
        <w:spacing w:line="240" w:lineRule="auto"/>
        <w:jc w:val="center"/>
        <w:rPr>
          <w:rFonts w:ascii="Arial" w:hAnsi="Arial"/>
          <w:sz w:val="18"/>
          <w:szCs w:val="18"/>
        </w:rPr>
      </w:pPr>
    </w:p>
    <w:p w14:paraId="0A5F325A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 xml:space="preserve">1. PROFILO EDUCATIVO, CULTURALE E PROFESSIONALE </w:t>
      </w:r>
      <w:r>
        <w:rPr>
          <w:rFonts w:ascii="Arial" w:hAnsi="Arial"/>
          <w:sz w:val="21"/>
          <w:szCs w:val="21"/>
        </w:rPr>
        <w:t xml:space="preserve">(PECUP) PER LE ATTIVITA’ E GLI </w:t>
      </w:r>
      <w:r>
        <w:rPr>
          <w:rFonts w:ascii="Arial" w:hAnsi="Arial"/>
          <w:sz w:val="21"/>
          <w:szCs w:val="21"/>
          <w:u w:val="single"/>
        </w:rPr>
        <w:t>INSEGNAMENTI DI AREA GENERALE</w:t>
      </w:r>
    </w:p>
    <w:p w14:paraId="011B56CE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-</w:t>
      </w:r>
      <w:r>
        <w:rPr>
          <w:rFonts w:ascii="Arial" w:hAnsi="Arial"/>
          <w:b/>
          <w:bCs/>
          <w:sz w:val="21"/>
          <w:szCs w:val="21"/>
        </w:rPr>
        <w:t xml:space="preserve"> Competenze –</w:t>
      </w:r>
      <w:r>
        <w:rPr>
          <w:rFonts w:ascii="Arial" w:hAnsi="Arial"/>
          <w:b/>
          <w:bCs/>
          <w:spacing w:val="-11"/>
          <w:sz w:val="21"/>
          <w:szCs w:val="21"/>
        </w:rPr>
        <w:t xml:space="preserve"> </w:t>
      </w:r>
      <w:r>
        <w:rPr>
          <w:rFonts w:ascii="Arial" w:hAnsi="Arial"/>
          <w:b/>
          <w:bCs/>
          <w:spacing w:val="-2"/>
          <w:sz w:val="21"/>
          <w:szCs w:val="21"/>
        </w:rPr>
        <w:t>chiave di cittadinanza europea</w:t>
      </w:r>
    </w:p>
    <w:p w14:paraId="10DDC17B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 w:cs="Times New Roman"/>
          <w:sz w:val="21"/>
          <w:szCs w:val="21"/>
        </w:rPr>
        <w:t>Imparare</w:t>
      </w:r>
      <w:r>
        <w:rPr>
          <w:rFonts w:ascii="Arial" w:hAnsi="Arial" w:cs="Times New Roman"/>
          <w:spacing w:val="-4"/>
          <w:sz w:val="21"/>
          <w:szCs w:val="21"/>
        </w:rPr>
        <w:t xml:space="preserve"> </w:t>
      </w:r>
      <w:r>
        <w:rPr>
          <w:rFonts w:ascii="Arial" w:hAnsi="Arial" w:cs="Times New Roman"/>
          <w:sz w:val="21"/>
          <w:szCs w:val="21"/>
        </w:rPr>
        <w:t>ad</w:t>
      </w:r>
      <w:r>
        <w:rPr>
          <w:rFonts w:ascii="Arial" w:hAnsi="Arial" w:cs="Times New Roman"/>
          <w:spacing w:val="-2"/>
          <w:sz w:val="21"/>
          <w:szCs w:val="21"/>
        </w:rPr>
        <w:t xml:space="preserve"> </w:t>
      </w:r>
      <w:r>
        <w:rPr>
          <w:rFonts w:ascii="Arial" w:hAnsi="Arial" w:cs="Times New Roman"/>
          <w:sz w:val="21"/>
          <w:szCs w:val="21"/>
        </w:rPr>
        <w:t>imparare, progettare,</w:t>
      </w:r>
      <w:r>
        <w:rPr>
          <w:rFonts w:ascii="Arial" w:hAnsi="Arial" w:cs="Times New Roman"/>
          <w:spacing w:val="40"/>
          <w:sz w:val="21"/>
          <w:szCs w:val="21"/>
        </w:rPr>
        <w:t xml:space="preserve"> </w:t>
      </w:r>
      <w:r>
        <w:rPr>
          <w:rFonts w:ascii="Arial" w:hAnsi="Arial" w:cs="Times New Roman"/>
          <w:sz w:val="21"/>
          <w:szCs w:val="21"/>
        </w:rPr>
        <w:t>comunicare,</w:t>
      </w:r>
      <w:r>
        <w:rPr>
          <w:rFonts w:ascii="Arial" w:hAnsi="Arial" w:cs="Times New Roman"/>
          <w:spacing w:val="-4"/>
          <w:sz w:val="21"/>
          <w:szCs w:val="21"/>
        </w:rPr>
        <w:t xml:space="preserve"> </w:t>
      </w:r>
      <w:r>
        <w:rPr>
          <w:rFonts w:ascii="Arial" w:hAnsi="Arial" w:cs="Times New Roman"/>
          <w:sz w:val="21"/>
          <w:szCs w:val="21"/>
        </w:rPr>
        <w:t>collaborare,</w:t>
      </w:r>
      <w:r>
        <w:rPr>
          <w:rFonts w:ascii="Arial" w:hAnsi="Arial" w:cs="Times New Roman"/>
          <w:spacing w:val="-4"/>
          <w:sz w:val="21"/>
          <w:szCs w:val="21"/>
        </w:rPr>
        <w:t xml:space="preserve"> </w:t>
      </w:r>
      <w:r>
        <w:rPr>
          <w:rFonts w:ascii="Arial" w:hAnsi="Arial" w:cs="Times New Roman"/>
          <w:sz w:val="21"/>
          <w:szCs w:val="21"/>
        </w:rPr>
        <w:t>partecipare,</w:t>
      </w:r>
      <w:r>
        <w:rPr>
          <w:rFonts w:ascii="Arial" w:hAnsi="Arial" w:cs="Times New Roman"/>
          <w:spacing w:val="-4"/>
          <w:sz w:val="21"/>
          <w:szCs w:val="21"/>
        </w:rPr>
        <w:t xml:space="preserve"> </w:t>
      </w:r>
      <w:r>
        <w:rPr>
          <w:rFonts w:ascii="Arial" w:hAnsi="Arial" w:cs="Times New Roman"/>
          <w:sz w:val="21"/>
          <w:szCs w:val="21"/>
        </w:rPr>
        <w:t>agire</w:t>
      </w:r>
      <w:r>
        <w:rPr>
          <w:rFonts w:ascii="Arial" w:hAnsi="Arial" w:cs="Times New Roman"/>
          <w:spacing w:val="-4"/>
          <w:sz w:val="21"/>
          <w:szCs w:val="21"/>
        </w:rPr>
        <w:t xml:space="preserve"> </w:t>
      </w:r>
      <w:r>
        <w:rPr>
          <w:rFonts w:ascii="Arial" w:hAnsi="Arial" w:cs="Times New Roman"/>
          <w:sz w:val="21"/>
          <w:szCs w:val="21"/>
        </w:rPr>
        <w:t>in</w:t>
      </w:r>
      <w:r>
        <w:rPr>
          <w:rFonts w:ascii="Arial" w:hAnsi="Arial" w:cs="Times New Roman"/>
          <w:spacing w:val="-2"/>
          <w:sz w:val="21"/>
          <w:szCs w:val="21"/>
        </w:rPr>
        <w:t xml:space="preserve"> </w:t>
      </w:r>
      <w:r>
        <w:rPr>
          <w:rFonts w:ascii="Arial" w:hAnsi="Arial" w:cs="Times New Roman"/>
          <w:sz w:val="21"/>
          <w:szCs w:val="21"/>
        </w:rPr>
        <w:t>modo</w:t>
      </w:r>
      <w:r>
        <w:rPr>
          <w:rFonts w:ascii="Arial" w:hAnsi="Arial" w:cs="Times New Roman"/>
          <w:spacing w:val="-2"/>
          <w:sz w:val="21"/>
          <w:szCs w:val="21"/>
        </w:rPr>
        <w:t xml:space="preserve"> </w:t>
      </w:r>
      <w:r>
        <w:rPr>
          <w:rFonts w:ascii="Arial" w:hAnsi="Arial" w:cs="Times New Roman"/>
          <w:sz w:val="21"/>
          <w:szCs w:val="21"/>
        </w:rPr>
        <w:t>autonomo</w:t>
      </w:r>
      <w:r>
        <w:rPr>
          <w:rFonts w:ascii="Arial" w:hAnsi="Arial" w:cs="Times New Roman"/>
          <w:spacing w:val="-2"/>
          <w:sz w:val="21"/>
          <w:szCs w:val="21"/>
        </w:rPr>
        <w:t xml:space="preserve"> </w:t>
      </w:r>
      <w:r>
        <w:rPr>
          <w:rFonts w:ascii="Arial" w:hAnsi="Arial" w:cs="Times New Roman"/>
          <w:sz w:val="21"/>
          <w:szCs w:val="21"/>
        </w:rPr>
        <w:t>e</w:t>
      </w:r>
      <w:r>
        <w:rPr>
          <w:rFonts w:ascii="Arial" w:hAnsi="Arial" w:cs="Times New Roman"/>
          <w:spacing w:val="-4"/>
          <w:sz w:val="21"/>
          <w:szCs w:val="21"/>
        </w:rPr>
        <w:t xml:space="preserve"> </w:t>
      </w:r>
      <w:r>
        <w:rPr>
          <w:rFonts w:ascii="Arial" w:hAnsi="Arial" w:cs="Times New Roman"/>
          <w:sz w:val="21"/>
          <w:szCs w:val="21"/>
        </w:rPr>
        <w:t>responsabile, risolvere problemi, individuare collegamenti e relazioni, acquisire e interpretare l’informazione.</w:t>
      </w:r>
    </w:p>
    <w:p w14:paraId="26543858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- </w:t>
      </w:r>
      <w:r>
        <w:rPr>
          <w:rFonts w:ascii="Arial" w:hAnsi="Arial"/>
          <w:b/>
          <w:bCs/>
          <w:sz w:val="21"/>
          <w:szCs w:val="21"/>
        </w:rPr>
        <w:t xml:space="preserve">Competenze chiave di l’apprendimento permanente </w:t>
      </w:r>
    </w:p>
    <w:p w14:paraId="080250D7" w14:textId="77777777" w:rsidR="00726508" w:rsidRDefault="00000000">
      <w:pPr>
        <w:pStyle w:val="Corpotesto"/>
        <w:spacing w:after="0" w:line="240" w:lineRule="auto"/>
        <w:jc w:val="both"/>
      </w:pPr>
      <w:r>
        <w:rPr>
          <w:rFonts w:ascii="Arial" w:hAnsi="Arial"/>
          <w:b/>
          <w:bCs/>
          <w:color w:val="0A0A0A"/>
          <w:sz w:val="21"/>
          <w:szCs w:val="21"/>
        </w:rPr>
        <w:t>Per il </w:t>
      </w:r>
      <w:r>
        <w:rPr>
          <w:rStyle w:val="Enfasigrassetto"/>
          <w:rFonts w:ascii="Arial" w:hAnsi="Arial"/>
          <w:color w:val="0A0A0A"/>
          <w:sz w:val="21"/>
          <w:szCs w:val="21"/>
        </w:rPr>
        <w:t>settore tecnologico</w:t>
      </w:r>
      <w:r>
        <w:rPr>
          <w:rFonts w:ascii="Arial" w:hAnsi="Arial"/>
          <w:color w:val="0A0A0A"/>
          <w:sz w:val="21"/>
          <w:szCs w:val="21"/>
        </w:rPr>
        <w:t>, le competenze chiave di l’apprendimento permanente si traducono in competenze pratiche e teoriche nell'ambito elettronico, elettrotecnico e informatico, necessarie per progettare, realizzare e gestire sistemi complessi, occupandosi anche di automazione industriale e risparmio energetico.</w:t>
      </w:r>
      <w:r>
        <w:rPr>
          <w:rFonts w:ascii="Arial" w:hAnsi="Arial"/>
          <w:sz w:val="21"/>
          <w:szCs w:val="21"/>
        </w:rPr>
        <w:t xml:space="preserve"> </w:t>
      </w:r>
    </w:p>
    <w:p w14:paraId="5BE40129" w14:textId="77777777" w:rsidR="00726508" w:rsidRDefault="00000000">
      <w:pPr>
        <w:pStyle w:val="Corpotesto"/>
        <w:spacing w:after="0" w:line="240" w:lineRule="auto"/>
        <w:jc w:val="both"/>
      </w:pPr>
      <w:r>
        <w:rPr>
          <w:rFonts w:ascii="Arial" w:hAnsi="Arial"/>
          <w:b/>
          <w:bCs/>
          <w:color w:val="0A0A0A"/>
          <w:sz w:val="21"/>
          <w:szCs w:val="21"/>
        </w:rPr>
        <w:t>Per il </w:t>
      </w:r>
      <w:r>
        <w:rPr>
          <w:rStyle w:val="Enfasigrassetto"/>
          <w:rFonts w:ascii="Arial" w:hAnsi="Arial"/>
          <w:color w:val="0A0A0A"/>
          <w:sz w:val="21"/>
          <w:szCs w:val="21"/>
        </w:rPr>
        <w:t>settore economico</w:t>
      </w:r>
      <w:r>
        <w:rPr>
          <w:rFonts w:ascii="Arial" w:hAnsi="Arial"/>
          <w:color w:val="0A0A0A"/>
          <w:sz w:val="21"/>
          <w:szCs w:val="21"/>
        </w:rPr>
        <w:t>, come l'indirizzo Amministrazione, Finanza e Marketing, le competenze chiave di l’apprendimento permanente si traducono in competenze gestionali per l'interpretazione dei risultati economici e la gestione delle funzioni aziendali. </w:t>
      </w:r>
      <w:r>
        <w:rPr>
          <w:rFonts w:ascii="Arial" w:hAnsi="Arial"/>
          <w:sz w:val="21"/>
          <w:szCs w:val="21"/>
        </w:rPr>
        <w:t xml:space="preserve"> </w:t>
      </w:r>
    </w:p>
    <w:p w14:paraId="550D7B2A" w14:textId="77777777" w:rsidR="00726508" w:rsidRDefault="00726508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  <w:u w:val="single"/>
        </w:rPr>
      </w:pPr>
    </w:p>
    <w:p w14:paraId="013AE6C2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 w:cs="Times New Roman"/>
          <w:sz w:val="21"/>
          <w:szCs w:val="21"/>
          <w:u w:val="single"/>
        </w:rPr>
        <w:t>1.2 RISULTATI DI APPRENDIMENTO in termini di COMPETENZE</w:t>
      </w:r>
    </w:p>
    <w:p w14:paraId="4BB3548D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 w:cs="Times New Roman"/>
          <w:bCs/>
          <w:sz w:val="21"/>
          <w:szCs w:val="21"/>
        </w:rPr>
        <w:t>(</w:t>
      </w:r>
      <w:r>
        <w:rPr>
          <w:rFonts w:ascii="Arial" w:hAnsi="Arial" w:cs="Times New Roman"/>
          <w:bCs/>
          <w:color w:val="000000"/>
          <w:sz w:val="21"/>
          <w:szCs w:val="21"/>
        </w:rPr>
        <w:t>P</w:t>
      </w:r>
      <w:r>
        <w:rPr>
          <w:rFonts w:ascii="Arial" w:hAnsi="Arial" w:cs="Times New Roman"/>
          <w:bCs/>
          <w:color w:val="000000"/>
          <w:spacing w:val="1"/>
          <w:sz w:val="21"/>
          <w:szCs w:val="21"/>
        </w:rPr>
        <w:t>R</w:t>
      </w:r>
      <w:r>
        <w:rPr>
          <w:rFonts w:ascii="Arial" w:hAnsi="Arial" w:cs="Times New Roman"/>
          <w:bCs/>
          <w:color w:val="000000"/>
          <w:sz w:val="21"/>
          <w:szCs w:val="21"/>
        </w:rPr>
        <w:t>OFILO</w:t>
      </w:r>
      <w:r>
        <w:rPr>
          <w:rFonts w:ascii="Arial" w:hAnsi="Arial" w:cs="Times New Roman"/>
          <w:bCs/>
          <w:color w:val="000000"/>
          <w:spacing w:val="-6"/>
          <w:sz w:val="21"/>
          <w:szCs w:val="21"/>
        </w:rPr>
        <w:t xml:space="preserve"> IN</w:t>
      </w:r>
      <w:r>
        <w:rPr>
          <w:rFonts w:ascii="Arial" w:hAnsi="Arial" w:cs="Times New Roman"/>
          <w:bCs/>
          <w:color w:val="000000"/>
          <w:spacing w:val="-2"/>
          <w:sz w:val="21"/>
          <w:szCs w:val="21"/>
        </w:rPr>
        <w:t xml:space="preserve"> </w:t>
      </w:r>
      <w:r>
        <w:rPr>
          <w:rFonts w:ascii="Arial" w:hAnsi="Arial" w:cs="Times New Roman"/>
          <w:bCs/>
          <w:color w:val="000000"/>
          <w:sz w:val="21"/>
          <w:szCs w:val="21"/>
        </w:rPr>
        <w:t>U</w:t>
      </w:r>
      <w:r>
        <w:rPr>
          <w:rFonts w:ascii="Arial" w:hAnsi="Arial" w:cs="Times New Roman"/>
          <w:bCs/>
          <w:color w:val="000000"/>
          <w:spacing w:val="-1"/>
          <w:sz w:val="21"/>
          <w:szCs w:val="21"/>
        </w:rPr>
        <w:t>S</w:t>
      </w:r>
      <w:r>
        <w:rPr>
          <w:rFonts w:ascii="Arial" w:hAnsi="Arial" w:cs="Times New Roman"/>
          <w:bCs/>
          <w:color w:val="000000"/>
          <w:sz w:val="21"/>
          <w:szCs w:val="21"/>
        </w:rPr>
        <w:t>CITA</w:t>
      </w:r>
      <w:r>
        <w:rPr>
          <w:rFonts w:ascii="Arial" w:hAnsi="Arial" w:cs="Times New Roman"/>
          <w:bCs/>
          <w:color w:val="000000"/>
          <w:spacing w:val="-5"/>
          <w:sz w:val="21"/>
          <w:szCs w:val="21"/>
        </w:rPr>
        <w:t xml:space="preserve"> </w:t>
      </w:r>
      <w:r>
        <w:rPr>
          <w:rFonts w:ascii="Arial" w:hAnsi="Arial" w:cs="Times New Roman"/>
          <w:bCs/>
          <w:color w:val="000000"/>
          <w:spacing w:val="1"/>
          <w:sz w:val="21"/>
          <w:szCs w:val="21"/>
        </w:rPr>
        <w:t>D</w:t>
      </w:r>
      <w:r>
        <w:rPr>
          <w:rFonts w:ascii="Arial" w:hAnsi="Arial" w:cs="Times New Roman"/>
          <w:bCs/>
          <w:color w:val="000000"/>
          <w:sz w:val="21"/>
          <w:szCs w:val="21"/>
        </w:rPr>
        <w:t>EI</w:t>
      </w:r>
      <w:r>
        <w:rPr>
          <w:rFonts w:ascii="Arial" w:hAnsi="Arial" w:cs="Times New Roman"/>
          <w:bCs/>
          <w:color w:val="000000"/>
          <w:spacing w:val="-3"/>
          <w:sz w:val="21"/>
          <w:szCs w:val="21"/>
        </w:rPr>
        <w:t xml:space="preserve"> </w:t>
      </w:r>
      <w:r>
        <w:rPr>
          <w:rFonts w:ascii="Arial" w:hAnsi="Arial" w:cs="Times New Roman"/>
          <w:bCs/>
          <w:color w:val="000000"/>
          <w:sz w:val="21"/>
          <w:szCs w:val="21"/>
        </w:rPr>
        <w:t>PER</w:t>
      </w:r>
      <w:r>
        <w:rPr>
          <w:rFonts w:ascii="Arial" w:hAnsi="Arial" w:cs="Times New Roman"/>
          <w:bCs/>
          <w:color w:val="000000"/>
          <w:spacing w:val="-1"/>
          <w:sz w:val="21"/>
          <w:szCs w:val="21"/>
        </w:rPr>
        <w:t>C</w:t>
      </w:r>
      <w:r>
        <w:rPr>
          <w:rFonts w:ascii="Arial" w:hAnsi="Arial" w:cs="Times New Roman"/>
          <w:bCs/>
          <w:color w:val="000000"/>
          <w:sz w:val="21"/>
          <w:szCs w:val="21"/>
        </w:rPr>
        <w:t>ORSI</w:t>
      </w:r>
      <w:r>
        <w:rPr>
          <w:rFonts w:ascii="Arial" w:hAnsi="Arial" w:cs="Times New Roman"/>
          <w:bCs/>
          <w:color w:val="000000"/>
          <w:spacing w:val="-7"/>
          <w:sz w:val="21"/>
          <w:szCs w:val="21"/>
        </w:rPr>
        <w:t xml:space="preserve"> </w:t>
      </w:r>
      <w:r>
        <w:rPr>
          <w:rFonts w:ascii="Arial" w:hAnsi="Arial" w:cs="Times New Roman"/>
          <w:bCs/>
          <w:color w:val="000000"/>
          <w:sz w:val="21"/>
          <w:szCs w:val="21"/>
        </w:rPr>
        <w:t>DI</w:t>
      </w:r>
      <w:r>
        <w:rPr>
          <w:rFonts w:ascii="Arial" w:hAnsi="Arial" w:cs="Times New Roman"/>
          <w:bCs/>
          <w:color w:val="000000"/>
          <w:spacing w:val="-3"/>
          <w:sz w:val="21"/>
          <w:szCs w:val="21"/>
        </w:rPr>
        <w:t xml:space="preserve"> </w:t>
      </w:r>
      <w:r>
        <w:rPr>
          <w:rFonts w:ascii="Arial" w:hAnsi="Arial" w:cs="Times New Roman"/>
          <w:bCs/>
          <w:color w:val="000000"/>
          <w:sz w:val="21"/>
          <w:szCs w:val="21"/>
        </w:rPr>
        <w:t>IST</w:t>
      </w:r>
      <w:r>
        <w:rPr>
          <w:rFonts w:ascii="Arial" w:hAnsi="Arial" w:cs="Times New Roman"/>
          <w:bCs/>
          <w:color w:val="000000"/>
          <w:spacing w:val="1"/>
          <w:sz w:val="21"/>
          <w:szCs w:val="21"/>
        </w:rPr>
        <w:t>R</w:t>
      </w:r>
      <w:r>
        <w:rPr>
          <w:rFonts w:ascii="Arial" w:hAnsi="Arial" w:cs="Times New Roman"/>
          <w:bCs/>
          <w:color w:val="000000"/>
          <w:sz w:val="21"/>
          <w:szCs w:val="21"/>
        </w:rPr>
        <w:t>U</w:t>
      </w:r>
      <w:r>
        <w:rPr>
          <w:rFonts w:ascii="Arial" w:hAnsi="Arial" w:cs="Times New Roman"/>
          <w:bCs/>
          <w:color w:val="000000"/>
          <w:spacing w:val="-1"/>
          <w:sz w:val="21"/>
          <w:szCs w:val="21"/>
        </w:rPr>
        <w:t>Z</w:t>
      </w:r>
      <w:r>
        <w:rPr>
          <w:rFonts w:ascii="Arial" w:hAnsi="Arial" w:cs="Times New Roman"/>
          <w:bCs/>
          <w:color w:val="000000"/>
          <w:sz w:val="21"/>
          <w:szCs w:val="21"/>
        </w:rPr>
        <w:t>IONE</w:t>
      </w:r>
      <w:r>
        <w:rPr>
          <w:rFonts w:ascii="Arial" w:hAnsi="Arial" w:cs="Times New Roman"/>
          <w:bCs/>
          <w:color w:val="000000"/>
          <w:spacing w:val="-9"/>
          <w:sz w:val="21"/>
          <w:szCs w:val="21"/>
        </w:rPr>
        <w:t xml:space="preserve"> </w:t>
      </w:r>
      <w:r>
        <w:rPr>
          <w:rFonts w:ascii="Arial" w:hAnsi="Arial" w:cs="Times New Roman"/>
          <w:bCs/>
          <w:color w:val="000000"/>
          <w:spacing w:val="-5"/>
          <w:sz w:val="21"/>
          <w:szCs w:val="21"/>
        </w:rPr>
        <w:t>TECNICO – ECONOMICO E TECNICO – TECNOLOGICO PER</w:t>
      </w:r>
      <w:r>
        <w:rPr>
          <w:rFonts w:ascii="Arial" w:hAnsi="Arial" w:cs="Times New Roman"/>
          <w:bCs/>
          <w:color w:val="000000"/>
          <w:spacing w:val="-3"/>
          <w:sz w:val="21"/>
          <w:szCs w:val="21"/>
        </w:rPr>
        <w:t xml:space="preserve"> </w:t>
      </w:r>
      <w:r>
        <w:rPr>
          <w:rFonts w:ascii="Arial" w:hAnsi="Arial" w:cs="Times New Roman"/>
          <w:bCs/>
          <w:color w:val="000000"/>
          <w:spacing w:val="-1"/>
          <w:sz w:val="21"/>
          <w:szCs w:val="21"/>
        </w:rPr>
        <w:t>L</w:t>
      </w:r>
      <w:r>
        <w:rPr>
          <w:rFonts w:ascii="Arial" w:hAnsi="Arial" w:cs="Times New Roman"/>
          <w:bCs/>
          <w:color w:val="000000"/>
          <w:spacing w:val="-5"/>
          <w:sz w:val="21"/>
          <w:szCs w:val="21"/>
        </w:rPr>
        <w:t>E</w:t>
      </w:r>
      <w:r>
        <w:rPr>
          <w:rFonts w:ascii="Arial" w:hAnsi="Arial" w:cs="Times New Roman"/>
          <w:bCs/>
          <w:color w:val="000000"/>
          <w:spacing w:val="-3"/>
          <w:sz w:val="21"/>
          <w:szCs w:val="21"/>
        </w:rPr>
        <w:t xml:space="preserve"> </w:t>
      </w:r>
      <w:r>
        <w:rPr>
          <w:rFonts w:ascii="Arial" w:hAnsi="Arial" w:cs="Times New Roman"/>
          <w:bCs/>
          <w:color w:val="000000"/>
          <w:spacing w:val="1"/>
          <w:sz w:val="21"/>
          <w:szCs w:val="21"/>
        </w:rPr>
        <w:t>A</w:t>
      </w:r>
      <w:r>
        <w:rPr>
          <w:rFonts w:ascii="Arial" w:hAnsi="Arial" w:cs="Times New Roman"/>
          <w:bCs/>
          <w:color w:val="000000"/>
          <w:spacing w:val="-5"/>
          <w:sz w:val="21"/>
          <w:szCs w:val="21"/>
        </w:rPr>
        <w:t>TT</w:t>
      </w:r>
      <w:r>
        <w:rPr>
          <w:rFonts w:ascii="Arial" w:hAnsi="Arial" w:cs="Times New Roman"/>
          <w:bCs/>
          <w:color w:val="000000"/>
          <w:spacing w:val="-1"/>
          <w:sz w:val="21"/>
          <w:szCs w:val="21"/>
        </w:rPr>
        <w:t>I</w:t>
      </w:r>
      <w:r>
        <w:rPr>
          <w:rFonts w:ascii="Arial" w:hAnsi="Arial" w:cs="Times New Roman"/>
          <w:bCs/>
          <w:color w:val="000000"/>
          <w:spacing w:val="-5"/>
          <w:sz w:val="21"/>
          <w:szCs w:val="21"/>
        </w:rPr>
        <w:t>VI</w:t>
      </w:r>
      <w:r>
        <w:rPr>
          <w:rFonts w:ascii="Arial" w:hAnsi="Arial" w:cs="Times New Roman"/>
          <w:bCs/>
          <w:color w:val="000000"/>
          <w:spacing w:val="-1"/>
          <w:sz w:val="21"/>
          <w:szCs w:val="21"/>
        </w:rPr>
        <w:t>T</w:t>
      </w:r>
      <w:r>
        <w:rPr>
          <w:rFonts w:ascii="Arial" w:hAnsi="Arial" w:cs="Times New Roman"/>
          <w:bCs/>
          <w:color w:val="000000"/>
          <w:spacing w:val="-5"/>
          <w:sz w:val="21"/>
          <w:szCs w:val="21"/>
        </w:rPr>
        <w:t>À</w:t>
      </w:r>
      <w:r>
        <w:rPr>
          <w:rFonts w:ascii="Arial" w:hAnsi="Arial" w:cs="Times New Roman"/>
          <w:bCs/>
          <w:color w:val="000000"/>
          <w:spacing w:val="-6"/>
          <w:sz w:val="21"/>
          <w:szCs w:val="21"/>
        </w:rPr>
        <w:t xml:space="preserve"> </w:t>
      </w:r>
      <w:r>
        <w:rPr>
          <w:rFonts w:ascii="Arial" w:hAnsi="Arial" w:cs="Times New Roman"/>
          <w:bCs/>
          <w:color w:val="000000"/>
          <w:spacing w:val="-5"/>
          <w:sz w:val="21"/>
          <w:szCs w:val="21"/>
        </w:rPr>
        <w:t>E</w:t>
      </w:r>
      <w:r>
        <w:rPr>
          <w:rFonts w:ascii="Arial" w:hAnsi="Arial" w:cs="Times New Roman"/>
          <w:bCs/>
          <w:color w:val="000000"/>
          <w:spacing w:val="-2"/>
          <w:sz w:val="21"/>
          <w:szCs w:val="21"/>
        </w:rPr>
        <w:t xml:space="preserve"> </w:t>
      </w:r>
      <w:r>
        <w:rPr>
          <w:rFonts w:ascii="Arial" w:hAnsi="Arial" w:cs="Times New Roman"/>
          <w:bCs/>
          <w:color w:val="000000"/>
          <w:spacing w:val="-5"/>
          <w:sz w:val="21"/>
          <w:szCs w:val="21"/>
        </w:rPr>
        <w:t>GLI</w:t>
      </w:r>
      <w:r>
        <w:rPr>
          <w:rFonts w:ascii="Arial" w:hAnsi="Arial" w:cs="Times New Roman"/>
          <w:bCs/>
          <w:color w:val="000000"/>
          <w:spacing w:val="-3"/>
          <w:sz w:val="21"/>
          <w:szCs w:val="21"/>
        </w:rPr>
        <w:t xml:space="preserve"> </w:t>
      </w:r>
      <w:r>
        <w:rPr>
          <w:rFonts w:ascii="Arial" w:hAnsi="Arial" w:cs="Times New Roman"/>
          <w:bCs/>
          <w:color w:val="000000"/>
          <w:spacing w:val="-5"/>
          <w:sz w:val="21"/>
          <w:szCs w:val="21"/>
        </w:rPr>
        <w:t>IN</w:t>
      </w:r>
      <w:r>
        <w:rPr>
          <w:rFonts w:ascii="Arial" w:hAnsi="Arial" w:cs="Times New Roman"/>
          <w:bCs/>
          <w:color w:val="000000"/>
          <w:spacing w:val="-1"/>
          <w:sz w:val="21"/>
          <w:szCs w:val="21"/>
        </w:rPr>
        <w:t>S</w:t>
      </w:r>
      <w:r>
        <w:rPr>
          <w:rFonts w:ascii="Arial" w:hAnsi="Arial" w:cs="Times New Roman"/>
          <w:bCs/>
          <w:color w:val="000000"/>
          <w:spacing w:val="-5"/>
          <w:sz w:val="21"/>
          <w:szCs w:val="21"/>
        </w:rPr>
        <w:t>E</w:t>
      </w:r>
      <w:r>
        <w:rPr>
          <w:rFonts w:ascii="Arial" w:hAnsi="Arial" w:cs="Times New Roman"/>
          <w:bCs/>
          <w:color w:val="000000"/>
          <w:spacing w:val="1"/>
          <w:sz w:val="21"/>
          <w:szCs w:val="21"/>
        </w:rPr>
        <w:t>G</w:t>
      </w:r>
      <w:r>
        <w:rPr>
          <w:rFonts w:ascii="Arial" w:hAnsi="Arial" w:cs="Times New Roman"/>
          <w:bCs/>
          <w:color w:val="000000"/>
          <w:spacing w:val="-5"/>
          <w:sz w:val="21"/>
          <w:szCs w:val="21"/>
        </w:rPr>
        <w:t>NA</w:t>
      </w:r>
      <w:r>
        <w:rPr>
          <w:rFonts w:ascii="Arial" w:hAnsi="Arial" w:cs="Times New Roman"/>
          <w:bCs/>
          <w:color w:val="000000"/>
          <w:spacing w:val="-1"/>
          <w:sz w:val="21"/>
          <w:szCs w:val="21"/>
        </w:rPr>
        <w:t>M</w:t>
      </w:r>
      <w:r>
        <w:rPr>
          <w:rFonts w:ascii="Arial" w:hAnsi="Arial" w:cs="Times New Roman"/>
          <w:bCs/>
          <w:color w:val="000000"/>
          <w:spacing w:val="1"/>
          <w:sz w:val="21"/>
          <w:szCs w:val="21"/>
        </w:rPr>
        <w:t>E</w:t>
      </w:r>
      <w:r>
        <w:rPr>
          <w:rFonts w:ascii="Arial" w:hAnsi="Arial" w:cs="Times New Roman"/>
          <w:bCs/>
          <w:color w:val="000000"/>
          <w:spacing w:val="-5"/>
          <w:sz w:val="21"/>
          <w:szCs w:val="21"/>
        </w:rPr>
        <w:t>NTI</w:t>
      </w:r>
      <w:r>
        <w:rPr>
          <w:rFonts w:ascii="Arial" w:hAnsi="Arial" w:cs="Times New Roman"/>
          <w:bCs/>
          <w:color w:val="000000"/>
          <w:spacing w:val="-13"/>
          <w:sz w:val="21"/>
          <w:szCs w:val="21"/>
        </w:rPr>
        <w:t xml:space="preserve"> </w:t>
      </w:r>
      <w:r>
        <w:rPr>
          <w:rFonts w:ascii="Arial" w:hAnsi="Arial" w:cs="Times New Roman"/>
          <w:bCs/>
          <w:color w:val="000000"/>
          <w:spacing w:val="-5"/>
          <w:sz w:val="21"/>
          <w:szCs w:val="21"/>
        </w:rPr>
        <w:t>DI AREA G</w:t>
      </w:r>
      <w:r>
        <w:rPr>
          <w:rFonts w:ascii="Arial" w:hAnsi="Arial" w:cs="Times New Roman"/>
          <w:bCs/>
          <w:color w:val="000000"/>
          <w:spacing w:val="1"/>
          <w:sz w:val="21"/>
          <w:szCs w:val="21"/>
        </w:rPr>
        <w:t>E</w:t>
      </w:r>
      <w:r>
        <w:rPr>
          <w:rFonts w:ascii="Arial" w:hAnsi="Arial" w:cs="Times New Roman"/>
          <w:bCs/>
          <w:color w:val="000000"/>
          <w:spacing w:val="-5"/>
          <w:sz w:val="21"/>
          <w:szCs w:val="21"/>
        </w:rPr>
        <w:t>NE</w:t>
      </w:r>
      <w:r>
        <w:rPr>
          <w:rFonts w:ascii="Arial" w:hAnsi="Arial" w:cs="Times New Roman"/>
          <w:bCs/>
          <w:color w:val="000000"/>
          <w:spacing w:val="1"/>
          <w:sz w:val="21"/>
          <w:szCs w:val="21"/>
        </w:rPr>
        <w:t>R</w:t>
      </w:r>
      <w:r>
        <w:rPr>
          <w:rFonts w:ascii="Arial" w:hAnsi="Arial" w:cs="Times New Roman"/>
          <w:bCs/>
          <w:color w:val="000000"/>
          <w:spacing w:val="-5"/>
          <w:sz w:val="21"/>
          <w:szCs w:val="21"/>
        </w:rPr>
        <w:t>ALE</w:t>
      </w:r>
      <w:r>
        <w:rPr>
          <w:rFonts w:ascii="Arial" w:hAnsi="Arial" w:cs="Times New Roman"/>
          <w:b/>
          <w:bCs/>
          <w:color w:val="000000"/>
          <w:sz w:val="21"/>
          <w:szCs w:val="21"/>
        </w:rPr>
        <w:t>)</w:t>
      </w:r>
      <w:r>
        <w:rPr>
          <w:rFonts w:ascii="Arial" w:eastAsia="Calibri" w:hAnsi="Arial" w:cs="Times New Roman"/>
          <w:sz w:val="21"/>
          <w:szCs w:val="21"/>
        </w:rPr>
        <w:t xml:space="preserve">  </w:t>
      </w:r>
    </w:p>
    <w:p w14:paraId="39BF8848" w14:textId="77777777" w:rsidR="00726508" w:rsidRDefault="00000000">
      <w:pPr>
        <w:pStyle w:val="Corpotesto"/>
        <w:spacing w:after="0" w:line="240" w:lineRule="auto"/>
        <w:jc w:val="both"/>
      </w:pPr>
      <w:r>
        <w:rPr>
          <w:rFonts w:ascii="Arial" w:hAnsi="Arial"/>
          <w:sz w:val="21"/>
          <w:szCs w:val="21"/>
        </w:rPr>
        <w:t>(</w:t>
      </w:r>
      <w:r>
        <w:rPr>
          <w:rStyle w:val="Enfasigrassetto"/>
          <w:rFonts w:ascii="Arial" w:hAnsi="Arial"/>
          <w:b w:val="0"/>
          <w:color w:val="0A0A0A"/>
          <w:sz w:val="21"/>
          <w:szCs w:val="21"/>
        </w:rPr>
        <w:t>Decreto Legislativo n. 92 del 13 aprile 2017</w:t>
      </w:r>
      <w:r>
        <w:rPr>
          <w:rFonts w:ascii="Arial" w:hAnsi="Arial"/>
          <w:sz w:val="21"/>
          <w:szCs w:val="21"/>
        </w:rPr>
        <w:t>).</w:t>
      </w:r>
    </w:p>
    <w:p w14:paraId="03DBF60C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Allegato A alle LINEE GUIDA PER IL PASSAGGIO AL NUOVO ORDINAMENTO (D. P. R. 15 marzo 2010, articolo 8, comma 3)  </w:t>
      </w:r>
    </w:p>
    <w:p w14:paraId="287ACD34" w14:textId="77777777" w:rsidR="00726508" w:rsidRDefault="00726508">
      <w:pPr>
        <w:pStyle w:val="Corpotesto"/>
        <w:spacing w:after="0" w:line="240" w:lineRule="auto"/>
        <w:rPr>
          <w:rFonts w:ascii="Arial" w:hAnsi="Arial"/>
          <w:sz w:val="21"/>
          <w:szCs w:val="21"/>
        </w:rPr>
      </w:pPr>
    </w:p>
    <w:p w14:paraId="0A1F0921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  <w:u w:val="single"/>
        </w:rPr>
        <w:t>1.3 RISULTATI DI APPRENDIMENTO</w:t>
      </w:r>
    </w:p>
    <w:p w14:paraId="63ADE42B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Risultati di apprendimento come da Allegato A al Decreto legge del 7/04/2025 n° 45</w:t>
      </w:r>
      <w:r>
        <w:br w:type="page"/>
      </w:r>
    </w:p>
    <w:p w14:paraId="211733C5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 w:cs="Times New Roman"/>
          <w:b/>
          <w:bCs/>
          <w:color w:val="000000"/>
          <w:sz w:val="21"/>
          <w:szCs w:val="21"/>
        </w:rPr>
        <w:lastRenderedPageBreak/>
        <w:t>2. P</w:t>
      </w:r>
      <w:r>
        <w:rPr>
          <w:rFonts w:ascii="Arial" w:hAnsi="Arial" w:cs="Times New Roman"/>
          <w:b/>
          <w:bCs/>
          <w:color w:val="000000"/>
          <w:spacing w:val="1"/>
          <w:sz w:val="21"/>
          <w:szCs w:val="21"/>
        </w:rPr>
        <w:t>R</w:t>
      </w:r>
      <w:r>
        <w:rPr>
          <w:rFonts w:ascii="Arial" w:hAnsi="Arial" w:cs="Times New Roman"/>
          <w:b/>
          <w:bCs/>
          <w:color w:val="000000"/>
          <w:sz w:val="21"/>
          <w:szCs w:val="21"/>
        </w:rPr>
        <w:t>OFILO</w:t>
      </w:r>
      <w:r>
        <w:rPr>
          <w:rFonts w:ascii="Arial" w:hAnsi="Arial" w:cs="Times New Roman"/>
          <w:b/>
          <w:bCs/>
          <w:color w:val="000000"/>
          <w:spacing w:val="-6"/>
          <w:sz w:val="21"/>
          <w:szCs w:val="21"/>
        </w:rPr>
        <w:t xml:space="preserve"> </w:t>
      </w:r>
      <w:r>
        <w:rPr>
          <w:rFonts w:ascii="Arial" w:hAnsi="Arial" w:cs="Times New Roman"/>
          <w:b/>
          <w:bCs/>
          <w:color w:val="000000"/>
          <w:sz w:val="21"/>
          <w:szCs w:val="21"/>
        </w:rPr>
        <w:t>DI</w:t>
      </w:r>
      <w:r>
        <w:rPr>
          <w:rFonts w:ascii="Arial" w:hAnsi="Arial" w:cs="Times New Roman"/>
          <w:b/>
          <w:bCs/>
          <w:color w:val="000000"/>
          <w:spacing w:val="-2"/>
          <w:sz w:val="21"/>
          <w:szCs w:val="21"/>
        </w:rPr>
        <w:t xml:space="preserve"> </w:t>
      </w:r>
      <w:r>
        <w:rPr>
          <w:rFonts w:ascii="Arial" w:hAnsi="Arial" w:cs="Times New Roman"/>
          <w:b/>
          <w:bCs/>
          <w:color w:val="000000"/>
          <w:sz w:val="21"/>
          <w:szCs w:val="21"/>
        </w:rPr>
        <w:t>U</w:t>
      </w:r>
      <w:r>
        <w:rPr>
          <w:rFonts w:ascii="Arial" w:hAnsi="Arial" w:cs="Times New Roman"/>
          <w:b/>
          <w:bCs/>
          <w:color w:val="000000"/>
          <w:spacing w:val="-1"/>
          <w:sz w:val="21"/>
          <w:szCs w:val="21"/>
        </w:rPr>
        <w:t>S</w:t>
      </w:r>
      <w:r>
        <w:rPr>
          <w:rFonts w:ascii="Arial" w:hAnsi="Arial" w:cs="Times New Roman"/>
          <w:b/>
          <w:bCs/>
          <w:color w:val="000000"/>
          <w:sz w:val="21"/>
          <w:szCs w:val="21"/>
        </w:rPr>
        <w:t>CITA</w:t>
      </w:r>
      <w:r>
        <w:rPr>
          <w:rFonts w:ascii="Arial" w:hAnsi="Arial" w:cs="Times New Roman"/>
          <w:b/>
          <w:bCs/>
          <w:color w:val="000000"/>
          <w:spacing w:val="-5"/>
          <w:sz w:val="21"/>
          <w:szCs w:val="21"/>
        </w:rPr>
        <w:t xml:space="preserve"> </w:t>
      </w:r>
      <w:r>
        <w:rPr>
          <w:rFonts w:ascii="Arial" w:hAnsi="Arial" w:cs="Times New Roman"/>
          <w:b/>
          <w:bCs/>
          <w:color w:val="000000"/>
          <w:spacing w:val="1"/>
          <w:sz w:val="21"/>
          <w:szCs w:val="21"/>
        </w:rPr>
        <w:t>D</w:t>
      </w:r>
      <w:r>
        <w:rPr>
          <w:rFonts w:ascii="Arial" w:hAnsi="Arial" w:cs="Times New Roman"/>
          <w:b/>
          <w:bCs/>
          <w:color w:val="000000"/>
          <w:sz w:val="21"/>
          <w:szCs w:val="21"/>
        </w:rPr>
        <w:t>EI</w:t>
      </w:r>
      <w:r>
        <w:rPr>
          <w:rFonts w:ascii="Arial" w:hAnsi="Arial" w:cs="Times New Roman"/>
          <w:b/>
          <w:bCs/>
          <w:color w:val="000000"/>
          <w:spacing w:val="-3"/>
          <w:sz w:val="21"/>
          <w:szCs w:val="21"/>
        </w:rPr>
        <w:t xml:space="preserve"> </w:t>
      </w:r>
      <w:r>
        <w:rPr>
          <w:rFonts w:ascii="Arial" w:hAnsi="Arial" w:cs="Times New Roman"/>
          <w:b/>
          <w:bCs/>
          <w:color w:val="000000"/>
          <w:sz w:val="21"/>
          <w:szCs w:val="21"/>
        </w:rPr>
        <w:t>PER</w:t>
      </w:r>
      <w:r>
        <w:rPr>
          <w:rFonts w:ascii="Arial" w:hAnsi="Arial" w:cs="Times New Roman"/>
          <w:b/>
          <w:bCs/>
          <w:color w:val="000000"/>
          <w:spacing w:val="-1"/>
          <w:sz w:val="21"/>
          <w:szCs w:val="21"/>
        </w:rPr>
        <w:t>C</w:t>
      </w:r>
      <w:r>
        <w:rPr>
          <w:rFonts w:ascii="Arial" w:hAnsi="Arial" w:cs="Times New Roman"/>
          <w:b/>
          <w:bCs/>
          <w:color w:val="000000"/>
          <w:sz w:val="21"/>
          <w:szCs w:val="21"/>
        </w:rPr>
        <w:t>ORSI</w:t>
      </w:r>
      <w:r>
        <w:rPr>
          <w:rFonts w:ascii="Arial" w:hAnsi="Arial" w:cs="Times New Roman"/>
          <w:b/>
          <w:bCs/>
          <w:color w:val="000000"/>
          <w:spacing w:val="-7"/>
          <w:sz w:val="21"/>
          <w:szCs w:val="21"/>
        </w:rPr>
        <w:t xml:space="preserve"> </w:t>
      </w:r>
      <w:r>
        <w:rPr>
          <w:rFonts w:ascii="Arial" w:hAnsi="Arial" w:cs="Times New Roman"/>
          <w:b/>
          <w:bCs/>
          <w:color w:val="000000"/>
          <w:sz w:val="21"/>
          <w:szCs w:val="21"/>
        </w:rPr>
        <w:t>DI</w:t>
      </w:r>
      <w:r>
        <w:rPr>
          <w:rFonts w:ascii="Arial" w:hAnsi="Arial" w:cs="Times New Roman"/>
          <w:b/>
          <w:bCs/>
          <w:color w:val="000000"/>
          <w:spacing w:val="-3"/>
          <w:sz w:val="21"/>
          <w:szCs w:val="21"/>
        </w:rPr>
        <w:t xml:space="preserve"> </w:t>
      </w:r>
      <w:r>
        <w:rPr>
          <w:rFonts w:ascii="Arial" w:hAnsi="Arial" w:cs="Times New Roman"/>
          <w:b/>
          <w:bCs/>
          <w:color w:val="000000"/>
          <w:sz w:val="21"/>
          <w:szCs w:val="21"/>
        </w:rPr>
        <w:t>IST</w:t>
      </w:r>
      <w:r>
        <w:rPr>
          <w:rFonts w:ascii="Arial" w:hAnsi="Arial" w:cs="Times New Roman"/>
          <w:b/>
          <w:bCs/>
          <w:color w:val="000000"/>
          <w:spacing w:val="1"/>
          <w:sz w:val="21"/>
          <w:szCs w:val="21"/>
        </w:rPr>
        <w:t>R</w:t>
      </w:r>
      <w:r>
        <w:rPr>
          <w:rFonts w:ascii="Arial" w:hAnsi="Arial" w:cs="Times New Roman"/>
          <w:b/>
          <w:bCs/>
          <w:color w:val="000000"/>
          <w:sz w:val="21"/>
          <w:szCs w:val="21"/>
        </w:rPr>
        <w:t>U</w:t>
      </w:r>
      <w:r>
        <w:rPr>
          <w:rFonts w:ascii="Arial" w:hAnsi="Arial" w:cs="Times New Roman"/>
          <w:b/>
          <w:bCs/>
          <w:color w:val="000000"/>
          <w:spacing w:val="-1"/>
          <w:sz w:val="21"/>
          <w:szCs w:val="21"/>
        </w:rPr>
        <w:t>Z</w:t>
      </w:r>
      <w:r>
        <w:rPr>
          <w:rFonts w:ascii="Arial" w:hAnsi="Arial" w:cs="Times New Roman"/>
          <w:b/>
          <w:bCs/>
          <w:color w:val="000000"/>
          <w:sz w:val="21"/>
          <w:szCs w:val="21"/>
        </w:rPr>
        <w:t>IONE</w:t>
      </w:r>
      <w:r>
        <w:rPr>
          <w:rFonts w:ascii="Arial" w:hAnsi="Arial" w:cs="Times New Roman"/>
          <w:b/>
          <w:bCs/>
          <w:color w:val="000000"/>
          <w:spacing w:val="-9"/>
          <w:sz w:val="21"/>
          <w:szCs w:val="21"/>
        </w:rPr>
        <w:t xml:space="preserve"> TECNICO – ECONOMICO E TECNICO – TECNOLOGICO</w:t>
      </w:r>
      <w:r>
        <w:rPr>
          <w:rFonts w:ascii="Arial" w:hAnsi="Arial" w:cs="Times New Roman"/>
          <w:b/>
          <w:bCs/>
          <w:color w:val="000000"/>
          <w:spacing w:val="-13"/>
          <w:sz w:val="21"/>
          <w:szCs w:val="21"/>
        </w:rPr>
        <w:t xml:space="preserve"> </w:t>
      </w:r>
      <w:r>
        <w:rPr>
          <w:rFonts w:ascii="Arial" w:hAnsi="Arial" w:cs="Times New Roman"/>
          <w:b/>
          <w:bCs/>
          <w:color w:val="000000"/>
          <w:sz w:val="21"/>
          <w:szCs w:val="21"/>
        </w:rPr>
        <w:t>PER</w:t>
      </w:r>
      <w:r>
        <w:rPr>
          <w:rFonts w:ascii="Arial" w:hAnsi="Arial" w:cs="Times New Roman"/>
          <w:b/>
          <w:bCs/>
          <w:color w:val="000000"/>
          <w:spacing w:val="-3"/>
          <w:sz w:val="21"/>
          <w:szCs w:val="21"/>
        </w:rPr>
        <w:t xml:space="preserve"> </w:t>
      </w:r>
      <w:r>
        <w:rPr>
          <w:rFonts w:ascii="Arial" w:hAnsi="Arial" w:cs="Times New Roman"/>
          <w:b/>
          <w:bCs/>
          <w:color w:val="000000"/>
          <w:spacing w:val="-1"/>
          <w:sz w:val="21"/>
          <w:szCs w:val="21"/>
        </w:rPr>
        <w:t>L</w:t>
      </w:r>
      <w:r>
        <w:rPr>
          <w:rFonts w:ascii="Arial" w:hAnsi="Arial" w:cs="Times New Roman"/>
          <w:b/>
          <w:bCs/>
          <w:color w:val="000000"/>
          <w:sz w:val="21"/>
          <w:szCs w:val="21"/>
        </w:rPr>
        <w:t>E</w:t>
      </w:r>
      <w:r>
        <w:rPr>
          <w:rFonts w:ascii="Arial" w:hAnsi="Arial" w:cs="Times New Roman"/>
          <w:b/>
          <w:bCs/>
          <w:color w:val="000000"/>
          <w:spacing w:val="-3"/>
          <w:sz w:val="21"/>
          <w:szCs w:val="21"/>
        </w:rPr>
        <w:t xml:space="preserve"> </w:t>
      </w:r>
      <w:r>
        <w:rPr>
          <w:rFonts w:ascii="Arial" w:hAnsi="Arial" w:cs="Times New Roman"/>
          <w:b/>
          <w:bCs/>
          <w:color w:val="000000"/>
          <w:spacing w:val="1"/>
          <w:sz w:val="21"/>
          <w:szCs w:val="21"/>
        </w:rPr>
        <w:t>A</w:t>
      </w:r>
      <w:r>
        <w:rPr>
          <w:rFonts w:ascii="Arial" w:hAnsi="Arial" w:cs="Times New Roman"/>
          <w:b/>
          <w:bCs/>
          <w:color w:val="000000"/>
          <w:sz w:val="21"/>
          <w:szCs w:val="21"/>
        </w:rPr>
        <w:t>TT</w:t>
      </w:r>
      <w:r>
        <w:rPr>
          <w:rFonts w:ascii="Arial" w:hAnsi="Arial" w:cs="Times New Roman"/>
          <w:b/>
          <w:bCs/>
          <w:color w:val="000000"/>
          <w:spacing w:val="-1"/>
          <w:sz w:val="21"/>
          <w:szCs w:val="21"/>
        </w:rPr>
        <w:t>I</w:t>
      </w:r>
      <w:r>
        <w:rPr>
          <w:rFonts w:ascii="Arial" w:hAnsi="Arial" w:cs="Times New Roman"/>
          <w:b/>
          <w:bCs/>
          <w:color w:val="000000"/>
          <w:sz w:val="21"/>
          <w:szCs w:val="21"/>
        </w:rPr>
        <w:t>VI</w:t>
      </w:r>
      <w:r>
        <w:rPr>
          <w:rFonts w:ascii="Arial" w:hAnsi="Arial" w:cs="Times New Roman"/>
          <w:b/>
          <w:bCs/>
          <w:color w:val="000000"/>
          <w:spacing w:val="-1"/>
          <w:sz w:val="21"/>
          <w:szCs w:val="21"/>
        </w:rPr>
        <w:t>T</w:t>
      </w:r>
      <w:r>
        <w:rPr>
          <w:rFonts w:ascii="Arial" w:hAnsi="Arial" w:cs="Times New Roman"/>
          <w:b/>
          <w:bCs/>
          <w:color w:val="000000"/>
          <w:sz w:val="21"/>
          <w:szCs w:val="21"/>
        </w:rPr>
        <w:t>À</w:t>
      </w:r>
      <w:r>
        <w:rPr>
          <w:rFonts w:ascii="Arial" w:hAnsi="Arial" w:cs="Times New Roman"/>
          <w:b/>
          <w:bCs/>
          <w:color w:val="000000"/>
          <w:spacing w:val="-6"/>
          <w:sz w:val="21"/>
          <w:szCs w:val="21"/>
        </w:rPr>
        <w:t xml:space="preserve"> </w:t>
      </w:r>
      <w:r>
        <w:rPr>
          <w:rFonts w:ascii="Arial" w:hAnsi="Arial" w:cs="Times New Roman"/>
          <w:b/>
          <w:bCs/>
          <w:color w:val="000000"/>
          <w:sz w:val="21"/>
          <w:szCs w:val="21"/>
        </w:rPr>
        <w:t>E</w:t>
      </w:r>
      <w:r>
        <w:rPr>
          <w:rFonts w:ascii="Arial" w:hAnsi="Arial" w:cs="Times New Roman"/>
          <w:b/>
          <w:bCs/>
          <w:color w:val="000000"/>
          <w:spacing w:val="-2"/>
          <w:sz w:val="21"/>
          <w:szCs w:val="21"/>
        </w:rPr>
        <w:t xml:space="preserve"> </w:t>
      </w:r>
      <w:r>
        <w:rPr>
          <w:rFonts w:ascii="Arial" w:hAnsi="Arial" w:cs="Times New Roman"/>
          <w:b/>
          <w:bCs/>
          <w:color w:val="000000"/>
          <w:sz w:val="21"/>
          <w:szCs w:val="21"/>
        </w:rPr>
        <w:t>GLI</w:t>
      </w:r>
      <w:r>
        <w:rPr>
          <w:rFonts w:ascii="Arial" w:hAnsi="Arial" w:cs="Times New Roman"/>
          <w:b/>
          <w:bCs/>
          <w:color w:val="000000"/>
          <w:spacing w:val="-3"/>
          <w:sz w:val="21"/>
          <w:szCs w:val="21"/>
        </w:rPr>
        <w:t xml:space="preserve"> </w:t>
      </w:r>
      <w:r>
        <w:rPr>
          <w:rFonts w:ascii="Arial" w:hAnsi="Arial" w:cs="Times New Roman"/>
          <w:b/>
          <w:bCs/>
          <w:color w:val="000000"/>
          <w:sz w:val="21"/>
          <w:szCs w:val="21"/>
        </w:rPr>
        <w:t>IN</w:t>
      </w:r>
      <w:r>
        <w:rPr>
          <w:rFonts w:ascii="Arial" w:hAnsi="Arial" w:cs="Times New Roman"/>
          <w:b/>
          <w:bCs/>
          <w:color w:val="000000"/>
          <w:spacing w:val="-1"/>
          <w:sz w:val="21"/>
          <w:szCs w:val="21"/>
        </w:rPr>
        <w:t>S</w:t>
      </w:r>
      <w:r>
        <w:rPr>
          <w:rFonts w:ascii="Arial" w:hAnsi="Arial" w:cs="Times New Roman"/>
          <w:b/>
          <w:bCs/>
          <w:color w:val="000000"/>
          <w:sz w:val="21"/>
          <w:szCs w:val="21"/>
        </w:rPr>
        <w:t>E</w:t>
      </w:r>
      <w:r>
        <w:rPr>
          <w:rFonts w:ascii="Arial" w:hAnsi="Arial" w:cs="Times New Roman"/>
          <w:b/>
          <w:bCs/>
          <w:color w:val="000000"/>
          <w:spacing w:val="1"/>
          <w:sz w:val="21"/>
          <w:szCs w:val="21"/>
        </w:rPr>
        <w:t>G</w:t>
      </w:r>
      <w:r>
        <w:rPr>
          <w:rFonts w:ascii="Arial" w:hAnsi="Arial" w:cs="Times New Roman"/>
          <w:b/>
          <w:bCs/>
          <w:color w:val="000000"/>
          <w:sz w:val="21"/>
          <w:szCs w:val="21"/>
        </w:rPr>
        <w:t>NA</w:t>
      </w:r>
      <w:r>
        <w:rPr>
          <w:rFonts w:ascii="Arial" w:hAnsi="Arial" w:cs="Times New Roman"/>
          <w:b/>
          <w:bCs/>
          <w:color w:val="000000"/>
          <w:spacing w:val="-1"/>
          <w:sz w:val="21"/>
          <w:szCs w:val="21"/>
        </w:rPr>
        <w:t>M</w:t>
      </w:r>
      <w:r>
        <w:rPr>
          <w:rFonts w:ascii="Arial" w:hAnsi="Arial" w:cs="Times New Roman"/>
          <w:b/>
          <w:bCs/>
          <w:color w:val="000000"/>
          <w:spacing w:val="1"/>
          <w:sz w:val="21"/>
          <w:szCs w:val="21"/>
        </w:rPr>
        <w:t>E</w:t>
      </w:r>
      <w:r>
        <w:rPr>
          <w:rFonts w:ascii="Arial" w:hAnsi="Arial" w:cs="Times New Roman"/>
          <w:b/>
          <w:bCs/>
          <w:color w:val="000000"/>
          <w:sz w:val="21"/>
          <w:szCs w:val="21"/>
        </w:rPr>
        <w:t>NTI</w:t>
      </w:r>
      <w:r>
        <w:rPr>
          <w:rFonts w:ascii="Arial" w:hAnsi="Arial" w:cs="Times New Roman"/>
          <w:b/>
          <w:bCs/>
          <w:color w:val="000000"/>
          <w:spacing w:val="-13"/>
          <w:sz w:val="21"/>
          <w:szCs w:val="21"/>
        </w:rPr>
        <w:t xml:space="preserve"> </w:t>
      </w:r>
      <w:r>
        <w:rPr>
          <w:rFonts w:ascii="Arial" w:hAnsi="Arial" w:cs="Times New Roman"/>
          <w:b/>
          <w:bCs/>
          <w:color w:val="000000"/>
          <w:sz w:val="21"/>
          <w:szCs w:val="21"/>
        </w:rPr>
        <w:t>DI</w:t>
      </w:r>
      <w:r>
        <w:rPr>
          <w:rFonts w:ascii="Arial" w:hAnsi="Arial" w:cs="Times New Roman"/>
          <w:b/>
          <w:bCs/>
          <w:color w:val="000000"/>
          <w:spacing w:val="-2"/>
          <w:sz w:val="21"/>
          <w:szCs w:val="21"/>
        </w:rPr>
        <w:t xml:space="preserve"> </w:t>
      </w:r>
      <w:r>
        <w:rPr>
          <w:rFonts w:ascii="Arial" w:hAnsi="Arial" w:cs="Times New Roman"/>
          <w:b/>
          <w:bCs/>
          <w:color w:val="000000"/>
          <w:sz w:val="21"/>
          <w:szCs w:val="21"/>
        </w:rPr>
        <w:t xml:space="preserve">INDIRIZZO </w:t>
      </w:r>
    </w:p>
    <w:p w14:paraId="1229C07F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  <w:u w:val="single"/>
        </w:rPr>
        <w:t xml:space="preserve">2.1 OBIETTIVI  DI APPRENDIMENTO in termini di COMPETENZE </w:t>
      </w:r>
      <w:r>
        <w:rPr>
          <w:rFonts w:ascii="Arial" w:hAnsi="Arial"/>
          <w:sz w:val="21"/>
          <w:szCs w:val="21"/>
        </w:rPr>
        <w:t xml:space="preserve"> </w:t>
      </w:r>
    </w:p>
    <w:p w14:paraId="66CA76E4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Profilo di uscita: Indirizzo Tecnico – Economico AFM</w:t>
      </w:r>
    </w:p>
    <w:p w14:paraId="003FEFDC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Il diplomato AFM (Amministrazione, Finanza e Marketing) acquisisce competenze economiche, giuridiche, finanziarie e informatiche, che gli consentono di inserirsi nel mondo del lavoro o di proseguire gli studi</w:t>
      </w:r>
      <w:r>
        <w:rPr>
          <w:rFonts w:ascii="Arial" w:hAnsi="Arial"/>
          <w:color w:val="0A0A0A"/>
          <w:sz w:val="21"/>
          <w:szCs w:val="21"/>
        </w:rPr>
        <w:t>. Il percorso forma profili in grado di gestire processi aziendali, contabilità, marketing e comunicazione, con possibilità di specializzazione nelle aree di "Relazioni internazionali per il marketing" o "Sis</w:t>
      </w:r>
      <w:r>
        <w:rPr>
          <w:rFonts w:ascii="Arial" w:hAnsi="Arial"/>
          <w:bCs/>
          <w:color w:val="0A0A0A"/>
          <w:sz w:val="21"/>
          <w:szCs w:val="21"/>
        </w:rPr>
        <w:t>temi informativi aziendali".</w:t>
      </w:r>
      <w:r>
        <w:rPr>
          <w:rFonts w:ascii="Arial" w:hAnsi="Arial"/>
          <w:b/>
          <w:bCs/>
          <w:color w:val="0A0A0A"/>
          <w:sz w:val="21"/>
          <w:szCs w:val="21"/>
        </w:rPr>
        <w:t> </w:t>
      </w:r>
      <w:r>
        <w:rPr>
          <w:rFonts w:ascii="Arial" w:hAnsi="Arial"/>
          <w:b/>
          <w:bCs/>
          <w:sz w:val="21"/>
          <w:szCs w:val="21"/>
        </w:rPr>
        <w:t xml:space="preserve"> </w:t>
      </w:r>
    </w:p>
    <w:p w14:paraId="2FE17508" w14:textId="77777777" w:rsidR="00726508" w:rsidRDefault="00000000">
      <w:pPr>
        <w:pStyle w:val="Corpotesto"/>
        <w:numPr>
          <w:ilvl w:val="0"/>
          <w:numId w:val="1"/>
        </w:numPr>
        <w:tabs>
          <w:tab w:val="left" w:pos="0"/>
        </w:tabs>
        <w:spacing w:after="0" w:line="240" w:lineRule="auto"/>
        <w:jc w:val="both"/>
      </w:pPr>
      <w:r>
        <w:rPr>
          <w:rStyle w:val="Enfasigrassetto"/>
          <w:rFonts w:ascii="Arial" w:hAnsi="Arial" w:cs="Times New Roman"/>
          <w:b w:val="0"/>
          <w:color w:val="000000"/>
          <w:sz w:val="21"/>
          <w:szCs w:val="21"/>
        </w:rPr>
        <w:t>Competenze:</w:t>
      </w:r>
      <w:r>
        <w:rPr>
          <w:rFonts w:ascii="Arial" w:hAnsi="Arial" w:cs="Times New Roman"/>
          <w:color w:val="000000"/>
          <w:sz w:val="21"/>
          <w:szCs w:val="21"/>
        </w:rPr>
        <w:t> Sviluppo di competenze necessarie per gestire le funzioni aziendali, interpretare risultati economici e utilizzare strumenti di calcolo e di ricerca.</w:t>
      </w:r>
    </w:p>
    <w:p w14:paraId="775390E4" w14:textId="77777777" w:rsidR="00726508" w:rsidRDefault="00000000">
      <w:pPr>
        <w:pStyle w:val="Corpotesto"/>
        <w:numPr>
          <w:ilvl w:val="0"/>
          <w:numId w:val="1"/>
        </w:numPr>
        <w:tabs>
          <w:tab w:val="left" w:pos="0"/>
        </w:tabs>
        <w:spacing w:after="0" w:line="240" w:lineRule="auto"/>
        <w:jc w:val="both"/>
      </w:pPr>
      <w:r>
        <w:rPr>
          <w:rStyle w:val="Enfasigrassetto"/>
          <w:rFonts w:ascii="Arial" w:hAnsi="Arial"/>
          <w:b w:val="0"/>
          <w:color w:val="000000"/>
          <w:sz w:val="21"/>
          <w:szCs w:val="21"/>
        </w:rPr>
        <w:t>Sbocchi professionali:</w:t>
      </w:r>
      <w:r>
        <w:rPr>
          <w:rFonts w:ascii="Arial" w:hAnsi="Arial"/>
          <w:color w:val="000000"/>
          <w:sz w:val="21"/>
          <w:szCs w:val="21"/>
        </w:rPr>
        <w:t> Attività di supporto alla gestione, consulenza, amministrazione e contabilità in diversi settori. </w:t>
      </w:r>
    </w:p>
    <w:p w14:paraId="5BEA7303" w14:textId="77777777" w:rsidR="00726508" w:rsidRDefault="00726508">
      <w:pPr>
        <w:pStyle w:val="Corpotesto"/>
        <w:tabs>
          <w:tab w:val="left" w:pos="0"/>
        </w:tabs>
        <w:spacing w:after="0" w:line="240" w:lineRule="auto"/>
        <w:ind w:left="340"/>
        <w:jc w:val="both"/>
        <w:rPr>
          <w:rFonts w:ascii="Arial" w:hAnsi="Arial"/>
          <w:color w:val="000000"/>
          <w:sz w:val="21"/>
          <w:szCs w:val="21"/>
        </w:rPr>
      </w:pPr>
    </w:p>
    <w:p w14:paraId="4C4B216A" w14:textId="77777777" w:rsidR="00726508" w:rsidRDefault="00000000">
      <w:pPr>
        <w:pStyle w:val="Corpotesto"/>
        <w:spacing w:after="0" w:line="240" w:lineRule="auto"/>
        <w:ind w:left="57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Profilo di uscita: Indirizzo Tecnico – Economico RIM</w:t>
      </w:r>
    </w:p>
    <w:p w14:paraId="794DCBDA" w14:textId="77777777" w:rsidR="00726508" w:rsidRDefault="00000000">
      <w:pPr>
        <w:pStyle w:val="Corpotesto"/>
        <w:spacing w:after="0" w:line="240" w:lineRule="auto"/>
        <w:ind w:left="57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bCs/>
          <w:color w:val="000000"/>
          <w:sz w:val="21"/>
          <w:szCs w:val="21"/>
        </w:rPr>
        <w:t>Il diplomato RIM può entrare nel mondo del lavoro. In particolare potrà ricoprire ruoli in aziende (pubbliche o private) che lavorano nel settore commerciale e industriale in particolare nel reparto importazioni ed esportazioni; in aziende di servizi che lavorano nel mercato internazionale, nel settore assicurativo e creditizio, anche in ufficio estero, in uffici dell’ente pubblico. Potrà lavorare presso agenzie di servizi, studi commerciali, banche, aziende di produzione di software, studi legali.</w:t>
      </w:r>
      <w:r>
        <w:rPr>
          <w:rFonts w:ascii="Arial" w:hAnsi="Arial"/>
          <w:b/>
          <w:bCs/>
          <w:color w:val="000000"/>
          <w:sz w:val="21"/>
          <w:szCs w:val="21"/>
        </w:rPr>
        <w:t xml:space="preserve"> </w:t>
      </w:r>
      <w:r>
        <w:rPr>
          <w:rFonts w:ascii="Arial" w:hAnsi="Arial"/>
          <w:color w:val="000000"/>
          <w:sz w:val="21"/>
          <w:szCs w:val="21"/>
        </w:rPr>
        <w:t>Il diplomato RIM ha:</w:t>
      </w:r>
    </w:p>
    <w:p w14:paraId="38925D10" w14:textId="77777777" w:rsidR="00726508" w:rsidRDefault="00000000">
      <w:pPr>
        <w:pStyle w:val="Corpotesto"/>
        <w:numPr>
          <w:ilvl w:val="0"/>
          <w:numId w:val="1"/>
        </w:numPr>
        <w:tabs>
          <w:tab w:val="left" w:pos="0"/>
        </w:tabs>
        <w:spacing w:after="0" w:line="240" w:lineRule="auto"/>
        <w:jc w:val="both"/>
      </w:pPr>
      <w:r>
        <w:rPr>
          <w:rStyle w:val="Enfasigrassetto"/>
          <w:rFonts w:ascii="Arial" w:hAnsi="Arial"/>
          <w:b w:val="0"/>
          <w:bCs w:val="0"/>
          <w:color w:val="0A0A0A"/>
          <w:sz w:val="21"/>
          <w:szCs w:val="21"/>
        </w:rPr>
        <w:t>Competenze di Marketing:</w:t>
      </w:r>
      <w:r>
        <w:rPr>
          <w:rFonts w:ascii="Arial" w:hAnsi="Arial"/>
          <w:color w:val="0A0A0A"/>
          <w:sz w:val="21"/>
          <w:szCs w:val="21"/>
        </w:rPr>
        <w:t> Saper gestire le funzioni aziendali legate al marketing, inclusi gli aspetti comunicativi e relazionali.</w:t>
      </w:r>
    </w:p>
    <w:p w14:paraId="6208F3D2" w14:textId="77777777" w:rsidR="00726508" w:rsidRDefault="00000000">
      <w:pPr>
        <w:pStyle w:val="Corpotesto"/>
        <w:numPr>
          <w:ilvl w:val="0"/>
          <w:numId w:val="3"/>
        </w:numPr>
        <w:tabs>
          <w:tab w:val="left" w:pos="0"/>
          <w:tab w:val="left" w:pos="163"/>
        </w:tabs>
        <w:spacing w:after="0" w:line="240" w:lineRule="auto"/>
        <w:ind w:left="57"/>
        <w:jc w:val="both"/>
      </w:pPr>
      <w:r>
        <w:rPr>
          <w:rStyle w:val="Enfasigrassetto"/>
          <w:rFonts w:ascii="Arial" w:hAnsi="Arial"/>
          <w:b w:val="0"/>
          <w:bCs w:val="0"/>
          <w:color w:val="0A0A0A"/>
          <w:sz w:val="21"/>
          <w:szCs w:val="21"/>
        </w:rPr>
        <w:t xml:space="preserve"> Competenze Internazionali:</w:t>
      </w:r>
      <w:r>
        <w:rPr>
          <w:rFonts w:ascii="Arial" w:hAnsi="Arial"/>
          <w:color w:val="0A0A0A"/>
          <w:sz w:val="21"/>
          <w:szCs w:val="21"/>
        </w:rPr>
        <w:t> Comprendere e gestire le relazioni con contesti internazionali, anche attraverso l'uso di lingue straniere.</w:t>
      </w:r>
    </w:p>
    <w:p w14:paraId="0C7EA44C" w14:textId="77777777" w:rsidR="00726508" w:rsidRDefault="00000000">
      <w:pPr>
        <w:pStyle w:val="Corpotesto"/>
        <w:numPr>
          <w:ilvl w:val="0"/>
          <w:numId w:val="3"/>
        </w:numPr>
        <w:tabs>
          <w:tab w:val="left" w:pos="0"/>
          <w:tab w:val="left" w:pos="175"/>
        </w:tabs>
        <w:spacing w:after="0" w:line="240" w:lineRule="auto"/>
        <w:ind w:left="57"/>
        <w:jc w:val="both"/>
      </w:pPr>
      <w:r>
        <w:rPr>
          <w:rStyle w:val="Enfasigrassetto"/>
          <w:rFonts w:ascii="Arial" w:hAnsi="Arial"/>
          <w:b w:val="0"/>
          <w:bCs w:val="0"/>
          <w:color w:val="0A0A0A"/>
          <w:sz w:val="21"/>
          <w:szCs w:val="21"/>
        </w:rPr>
        <w:t xml:space="preserve"> Competenze Economiche e Finanziarie:</w:t>
      </w:r>
      <w:r>
        <w:rPr>
          <w:rFonts w:ascii="Arial" w:hAnsi="Arial"/>
          <w:color w:val="0A0A0A"/>
          <w:sz w:val="21"/>
          <w:szCs w:val="21"/>
        </w:rPr>
        <w:t> Interpretare i risultati economici e sviluppare le competenze necessarie per operare in ambito economico e finanziario.</w:t>
      </w:r>
    </w:p>
    <w:p w14:paraId="7171A563" w14:textId="77777777" w:rsidR="00726508" w:rsidRDefault="00000000">
      <w:pPr>
        <w:pStyle w:val="Corpotesto"/>
        <w:numPr>
          <w:ilvl w:val="0"/>
          <w:numId w:val="3"/>
        </w:numPr>
        <w:tabs>
          <w:tab w:val="left" w:pos="0"/>
          <w:tab w:val="left" w:pos="213"/>
        </w:tabs>
        <w:spacing w:after="0" w:line="240" w:lineRule="auto"/>
        <w:ind w:left="57"/>
        <w:jc w:val="both"/>
      </w:pPr>
      <w:r>
        <w:rPr>
          <w:rStyle w:val="Enfasigrassetto"/>
          <w:rFonts w:ascii="Arial" w:hAnsi="Arial"/>
          <w:b w:val="0"/>
          <w:bCs w:val="0"/>
          <w:color w:val="0A0A0A"/>
          <w:sz w:val="21"/>
          <w:szCs w:val="21"/>
        </w:rPr>
        <w:t xml:space="preserve"> Sbocchi professionali:</w:t>
      </w:r>
      <w:r>
        <w:rPr>
          <w:rFonts w:ascii="Arial" w:hAnsi="Arial"/>
          <w:color w:val="0A0A0A"/>
          <w:sz w:val="21"/>
          <w:szCs w:val="21"/>
        </w:rPr>
        <w:t> Preparazione per l'ingresso nel mondo del lavoro in settori come marketing, pubbliche relazioni, commercio estero, banche, assicurazioni e elaborazione dati.</w:t>
      </w:r>
    </w:p>
    <w:p w14:paraId="2FE2C67E" w14:textId="77777777" w:rsidR="00726508" w:rsidRDefault="00000000">
      <w:pPr>
        <w:pStyle w:val="Corpotesto"/>
        <w:numPr>
          <w:ilvl w:val="0"/>
          <w:numId w:val="3"/>
        </w:numPr>
        <w:tabs>
          <w:tab w:val="left" w:pos="0"/>
          <w:tab w:val="left" w:pos="288"/>
        </w:tabs>
        <w:spacing w:after="0" w:line="240" w:lineRule="auto"/>
        <w:ind w:left="57"/>
        <w:jc w:val="both"/>
      </w:pPr>
      <w:r>
        <w:rPr>
          <w:rStyle w:val="Enfasigrassetto"/>
          <w:rFonts w:ascii="Arial" w:hAnsi="Arial"/>
          <w:b w:val="0"/>
          <w:bCs w:val="0"/>
          <w:color w:val="0A0A0A"/>
          <w:sz w:val="21"/>
          <w:szCs w:val="21"/>
        </w:rPr>
        <w:t xml:space="preserve">  Proseguimento degli studi:</w:t>
      </w:r>
      <w:r>
        <w:rPr>
          <w:rFonts w:ascii="Arial" w:hAnsi="Arial"/>
          <w:color w:val="0A0A0A"/>
          <w:sz w:val="21"/>
          <w:szCs w:val="21"/>
        </w:rPr>
        <w:t> Possibilità di iscriversi a qualsiasi corso universitario o proseguire la formazione in un ITS</w:t>
      </w:r>
    </w:p>
    <w:p w14:paraId="29E5AF9C" w14:textId="77777777" w:rsidR="00726508" w:rsidRDefault="00726508">
      <w:pPr>
        <w:pStyle w:val="Corpotesto"/>
        <w:tabs>
          <w:tab w:val="left" w:pos="0"/>
          <w:tab w:val="left" w:pos="288"/>
        </w:tabs>
        <w:spacing w:after="0" w:line="240" w:lineRule="auto"/>
        <w:ind w:left="57"/>
        <w:jc w:val="both"/>
        <w:rPr>
          <w:rFonts w:ascii="Arial" w:hAnsi="Arial"/>
          <w:color w:val="0A0A0A"/>
          <w:sz w:val="21"/>
          <w:szCs w:val="21"/>
        </w:rPr>
      </w:pPr>
    </w:p>
    <w:p w14:paraId="6B8EB35C" w14:textId="77777777" w:rsidR="00726508" w:rsidRDefault="00000000">
      <w:pPr>
        <w:pStyle w:val="Corpotesto"/>
        <w:spacing w:after="0" w:line="240" w:lineRule="auto"/>
        <w:ind w:left="57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Profilo di uscita: Indirizzo Tecnico – Economico SIA</w:t>
      </w:r>
    </w:p>
    <w:p w14:paraId="5C83B965" w14:textId="77777777" w:rsidR="00726508" w:rsidRDefault="00000000">
      <w:pPr>
        <w:pStyle w:val="Corpotesto"/>
        <w:spacing w:after="0" w:line="240" w:lineRule="auto"/>
        <w:ind w:left="57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color w:val="0A0A0A"/>
          <w:sz w:val="21"/>
          <w:szCs w:val="21"/>
        </w:rPr>
        <w:t>Il diplomato </w:t>
      </w:r>
      <w:r>
        <w:rPr>
          <w:rFonts w:ascii="Arial" w:hAnsi="Arial"/>
          <w:sz w:val="21"/>
          <w:szCs w:val="21"/>
        </w:rPr>
        <w:t>acquisisce competenze nella gestione dei sistemi informativi, nell'elaborazione di dati e nella programmazione, oltre a conoscenze economiche e di marketing, e il titolo è equivalente a un diplomato in "Amministrazione, Finanza e Marketing"</w:t>
      </w:r>
      <w:r>
        <w:rPr>
          <w:rFonts w:ascii="Arial" w:hAnsi="Arial"/>
          <w:color w:val="0A0A0A"/>
          <w:sz w:val="21"/>
          <w:szCs w:val="21"/>
        </w:rPr>
        <w:t>. </w:t>
      </w:r>
      <w:r>
        <w:rPr>
          <w:rFonts w:ascii="Arial" w:hAnsi="Arial"/>
          <w:sz w:val="21"/>
          <w:szCs w:val="21"/>
        </w:rPr>
        <w:t xml:space="preserve"> </w:t>
      </w:r>
    </w:p>
    <w:p w14:paraId="446C43F6" w14:textId="77777777" w:rsidR="00726508" w:rsidRDefault="00000000">
      <w:pPr>
        <w:spacing w:after="0" w:line="240" w:lineRule="auto"/>
        <w:ind w:left="57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color w:val="0A0A0A"/>
          <w:sz w:val="21"/>
          <w:szCs w:val="21"/>
        </w:rPr>
        <w:t>La competenze chiave dell'indirizzo SIA sono:</w:t>
      </w:r>
    </w:p>
    <w:p w14:paraId="08782045" w14:textId="77777777" w:rsidR="00726508" w:rsidRDefault="00000000">
      <w:pPr>
        <w:numPr>
          <w:ilvl w:val="0"/>
          <w:numId w:val="1"/>
        </w:numPr>
        <w:spacing w:after="0" w:line="240" w:lineRule="auto"/>
        <w:ind w:left="57" w:firstLine="0"/>
        <w:jc w:val="both"/>
      </w:pPr>
      <w:r>
        <w:rPr>
          <w:rStyle w:val="Enfasigrassetto"/>
          <w:rFonts w:ascii="Arial" w:hAnsi="Arial"/>
          <w:b w:val="0"/>
          <w:bCs w:val="0"/>
          <w:color w:val="0A0A0A"/>
          <w:sz w:val="21"/>
          <w:szCs w:val="21"/>
        </w:rPr>
        <w:t xml:space="preserve"> Gestione e rilevazione dati:</w:t>
      </w:r>
      <w:r>
        <w:rPr>
          <w:rFonts w:ascii="Arial" w:hAnsi="Arial"/>
          <w:color w:val="0A0A0A"/>
          <w:sz w:val="21"/>
          <w:szCs w:val="21"/>
        </w:rPr>
        <w:t> Rilevare le operazioni gestionali utilizzando metodi, strumenti e tecniche contabili ed extracontabili, anche a livello internazionale.</w:t>
      </w:r>
    </w:p>
    <w:p w14:paraId="037A99C3" w14:textId="77777777" w:rsidR="00726508" w:rsidRDefault="00000000">
      <w:pPr>
        <w:numPr>
          <w:ilvl w:val="0"/>
          <w:numId w:val="1"/>
        </w:numPr>
        <w:spacing w:after="0" w:line="240" w:lineRule="auto"/>
        <w:ind w:left="57" w:firstLine="0"/>
        <w:jc w:val="both"/>
      </w:pPr>
      <w:r>
        <w:rPr>
          <w:rStyle w:val="Enfasigrassetto"/>
          <w:rFonts w:ascii="Arial" w:hAnsi="Arial"/>
          <w:b w:val="0"/>
          <w:bCs w:val="0"/>
          <w:color w:val="0A0A0A"/>
          <w:sz w:val="21"/>
          <w:szCs w:val="21"/>
        </w:rPr>
        <w:t xml:space="preserve"> Amministrazione e finanza:</w:t>
      </w:r>
      <w:r>
        <w:rPr>
          <w:rFonts w:ascii="Arial" w:hAnsi="Arial"/>
          <w:color w:val="0A0A0A"/>
          <w:sz w:val="21"/>
          <w:szCs w:val="21"/>
        </w:rPr>
        <w:t> Redigere e interpretare documenti amministrativi e finanziari, e gestire gli adempimenti fiscali.</w:t>
      </w:r>
    </w:p>
    <w:p w14:paraId="11698524" w14:textId="77777777" w:rsidR="00726508" w:rsidRDefault="00000000">
      <w:pPr>
        <w:pStyle w:val="Corpotesto"/>
        <w:numPr>
          <w:ilvl w:val="0"/>
          <w:numId w:val="24"/>
        </w:numPr>
        <w:tabs>
          <w:tab w:val="left" w:pos="0"/>
          <w:tab w:val="left" w:pos="225"/>
        </w:tabs>
        <w:spacing w:after="0" w:line="240" w:lineRule="auto"/>
        <w:ind w:left="57"/>
        <w:jc w:val="both"/>
      </w:pPr>
      <w:r>
        <w:rPr>
          <w:rStyle w:val="Enfasigrassetto"/>
          <w:rFonts w:ascii="Arial" w:hAnsi="Arial"/>
          <w:b w:val="0"/>
          <w:bCs w:val="0"/>
          <w:color w:val="0A0A0A"/>
          <w:sz w:val="21"/>
          <w:szCs w:val="21"/>
        </w:rPr>
        <w:t xml:space="preserve">  Marketing e contrattualistica:</w:t>
      </w:r>
      <w:r>
        <w:rPr>
          <w:rFonts w:ascii="Arial" w:hAnsi="Arial"/>
          <w:color w:val="0A0A0A"/>
          <w:sz w:val="21"/>
          <w:szCs w:val="21"/>
        </w:rPr>
        <w:t> Collaborare alle trattative contrattuali e svolgere attività di marketing.</w:t>
      </w:r>
    </w:p>
    <w:p w14:paraId="18256B81" w14:textId="77777777" w:rsidR="00726508" w:rsidRDefault="00000000">
      <w:pPr>
        <w:pStyle w:val="Corpotesto"/>
        <w:numPr>
          <w:ilvl w:val="0"/>
          <w:numId w:val="25"/>
        </w:numPr>
        <w:tabs>
          <w:tab w:val="left" w:pos="0"/>
          <w:tab w:val="left" w:pos="225"/>
        </w:tabs>
        <w:spacing w:after="0" w:line="240" w:lineRule="auto"/>
        <w:ind w:left="57"/>
        <w:jc w:val="both"/>
      </w:pPr>
      <w:r>
        <w:rPr>
          <w:rStyle w:val="Enfasigrassetto"/>
          <w:rFonts w:ascii="Arial" w:hAnsi="Arial"/>
          <w:b w:val="0"/>
          <w:bCs w:val="0"/>
          <w:color w:val="0A0A0A"/>
          <w:sz w:val="21"/>
          <w:szCs w:val="21"/>
        </w:rPr>
        <w:t xml:space="preserve"> Organizzazione e controllo:</w:t>
      </w:r>
      <w:r>
        <w:rPr>
          <w:rFonts w:ascii="Arial" w:hAnsi="Arial"/>
          <w:color w:val="0A0A0A"/>
          <w:sz w:val="21"/>
          <w:szCs w:val="21"/>
        </w:rPr>
        <w:t> Collaborare all'organizzazione, gestione e controllo dei processi aziendali.</w:t>
      </w:r>
    </w:p>
    <w:p w14:paraId="6E99FAE5" w14:textId="77777777" w:rsidR="00726508" w:rsidRDefault="00000000">
      <w:pPr>
        <w:pStyle w:val="Corpotesto"/>
        <w:numPr>
          <w:ilvl w:val="0"/>
          <w:numId w:val="26"/>
        </w:numPr>
        <w:tabs>
          <w:tab w:val="left" w:pos="0"/>
          <w:tab w:val="left" w:pos="225"/>
        </w:tabs>
        <w:spacing w:after="0" w:line="240" w:lineRule="auto"/>
        <w:ind w:left="57"/>
        <w:jc w:val="both"/>
      </w:pPr>
      <w:r>
        <w:rPr>
          <w:rStyle w:val="Enfasigrassetto"/>
          <w:rFonts w:ascii="Arial" w:hAnsi="Arial"/>
          <w:b w:val="0"/>
          <w:bCs w:val="0"/>
          <w:color w:val="0A0A0A"/>
          <w:sz w:val="21"/>
          <w:szCs w:val="21"/>
        </w:rPr>
        <w:t xml:space="preserve"> Tecnologia e software:</w:t>
      </w:r>
      <w:r>
        <w:rPr>
          <w:rFonts w:ascii="Arial" w:hAnsi="Arial"/>
          <w:color w:val="0A0A0A"/>
          <w:sz w:val="21"/>
          <w:szCs w:val="21"/>
        </w:rPr>
        <w:t> Utilizzare tecnologie e software applicativi per la gestione integrata di amministrazione, finanza e marketing.</w:t>
      </w:r>
    </w:p>
    <w:p w14:paraId="243B0486" w14:textId="77777777" w:rsidR="00726508" w:rsidRDefault="00000000">
      <w:pPr>
        <w:pStyle w:val="Corpotesto"/>
        <w:numPr>
          <w:ilvl w:val="0"/>
          <w:numId w:val="27"/>
        </w:numPr>
        <w:tabs>
          <w:tab w:val="left" w:pos="0"/>
        </w:tabs>
        <w:spacing w:after="0" w:line="240" w:lineRule="auto"/>
        <w:jc w:val="both"/>
      </w:pPr>
      <w:r>
        <w:rPr>
          <w:rStyle w:val="Enfasigrassetto"/>
          <w:rFonts w:ascii="Arial" w:hAnsi="Arial"/>
          <w:b w:val="0"/>
          <w:bCs w:val="0"/>
          <w:color w:val="0A0A0A"/>
          <w:sz w:val="21"/>
          <w:szCs w:val="21"/>
        </w:rPr>
        <w:t xml:space="preserve"> Integrazione di competenze:</w:t>
      </w:r>
      <w:r>
        <w:rPr>
          <w:rFonts w:ascii="Arial" w:hAnsi="Arial"/>
          <w:color w:val="0A0A0A"/>
          <w:sz w:val="21"/>
          <w:szCs w:val="21"/>
        </w:rPr>
        <w:t> Integrare le competenze professionali specifiche con quelle linguistiche e informatiche per operare nel sistema informativo aziendale. </w:t>
      </w:r>
    </w:p>
    <w:p w14:paraId="072960B9" w14:textId="77777777" w:rsidR="00726508" w:rsidRDefault="00000000">
      <w:pPr>
        <w:pStyle w:val="Corpotesto"/>
        <w:numPr>
          <w:ilvl w:val="0"/>
          <w:numId w:val="28"/>
        </w:numPr>
        <w:tabs>
          <w:tab w:val="left" w:pos="0"/>
        </w:tabs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color w:val="0A0A0A"/>
          <w:sz w:val="21"/>
          <w:szCs w:val="21"/>
        </w:rPr>
        <w:t> Sbocchi professionali: sia nel settore privato che nel pubblico, in ruoli come impiegato amministrativo, contabile, esperto di sistemi informativi, consulente aziendale o addetto al marketing.</w:t>
      </w:r>
    </w:p>
    <w:p w14:paraId="59705D17" w14:textId="77777777" w:rsidR="00726508" w:rsidRDefault="00000000">
      <w:pPr>
        <w:pStyle w:val="Corpotesto"/>
        <w:numPr>
          <w:ilvl w:val="0"/>
          <w:numId w:val="29"/>
        </w:numPr>
        <w:tabs>
          <w:tab w:val="left" w:pos="0"/>
        </w:tabs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color w:val="0A0A0A"/>
          <w:sz w:val="21"/>
          <w:szCs w:val="21"/>
        </w:rPr>
        <w:t xml:space="preserve">  Proseguimento degli studi all'università (in particolare in ambito economico, giuridico o informatico) o frequentare percorsi di specializzazione come gli ITS. </w:t>
      </w:r>
      <w:r>
        <w:rPr>
          <w:rFonts w:ascii="Arial" w:hAnsi="Arial"/>
          <w:sz w:val="21"/>
          <w:szCs w:val="21"/>
        </w:rPr>
        <w:t xml:space="preserve"> </w:t>
      </w:r>
    </w:p>
    <w:p w14:paraId="46B02AEC" w14:textId="77777777" w:rsidR="00726508" w:rsidRDefault="00726508">
      <w:pPr>
        <w:pStyle w:val="Corpotesto"/>
        <w:tabs>
          <w:tab w:val="left" w:pos="0"/>
        </w:tabs>
        <w:spacing w:after="0" w:line="240" w:lineRule="auto"/>
        <w:jc w:val="both"/>
        <w:rPr>
          <w:rFonts w:ascii="Arial" w:hAnsi="Arial"/>
          <w:sz w:val="21"/>
          <w:szCs w:val="21"/>
        </w:rPr>
      </w:pPr>
    </w:p>
    <w:p w14:paraId="6F6B8B54" w14:textId="77777777" w:rsidR="00726508" w:rsidRDefault="00000000">
      <w:pPr>
        <w:pStyle w:val="Corpotesto"/>
        <w:spacing w:after="0" w:line="240" w:lineRule="auto"/>
        <w:jc w:val="both"/>
      </w:pPr>
      <w:r>
        <w:rPr>
          <w:rStyle w:val="Enfasigrassetto"/>
          <w:rFonts w:ascii="Arial" w:hAnsi="Arial"/>
          <w:color w:val="0A0A0A"/>
          <w:sz w:val="21"/>
          <w:szCs w:val="21"/>
        </w:rPr>
        <w:t>Profilo di uscita: Indirizzo Tecnico – Economico TUR</w:t>
      </w:r>
    </w:p>
    <w:p w14:paraId="0BCD0F6D" w14:textId="77777777" w:rsidR="00726508" w:rsidRDefault="00000000">
      <w:pPr>
        <w:pStyle w:val="Corpotesto"/>
        <w:spacing w:after="0" w:line="240" w:lineRule="auto"/>
        <w:jc w:val="both"/>
      </w:pPr>
      <w:r>
        <w:rPr>
          <w:rStyle w:val="Enfasigrassetto"/>
          <w:rFonts w:ascii="Arial" w:hAnsi="Arial"/>
          <w:b w:val="0"/>
          <w:bCs w:val="0"/>
          <w:color w:val="0A0A0A"/>
          <w:sz w:val="21"/>
          <w:szCs w:val="21"/>
        </w:rPr>
        <w:t>Il diplomato dell'indirizzo Tecnico (Turismo) è una figura professionale con competenze nel settore turistico, economico e linguistico, capace di inserirsi nel mondo del lavoro o di proseguire gli studi. Le sue competenze includono la gestione di imprese turistiche, la valorizzazione del patrimonio culturale, artistico, enogastronomico e paesaggistico, e l'utilizzo di sistemi informatici e linguistici. </w:t>
      </w:r>
      <w:r>
        <w:rPr>
          <w:rStyle w:val="Enfasigrassetto"/>
          <w:rFonts w:ascii="Arial" w:hAnsi="Arial"/>
          <w:color w:val="0A0A0A"/>
          <w:sz w:val="21"/>
          <w:szCs w:val="21"/>
        </w:rPr>
        <w:t xml:space="preserve"> </w:t>
      </w:r>
    </w:p>
    <w:p w14:paraId="54D59074" w14:textId="77777777" w:rsidR="00726508" w:rsidRDefault="00000000">
      <w:pPr>
        <w:pStyle w:val="Corpotesto"/>
        <w:numPr>
          <w:ilvl w:val="0"/>
          <w:numId w:val="5"/>
        </w:numPr>
        <w:tabs>
          <w:tab w:val="clear" w:pos="720"/>
          <w:tab w:val="left" w:pos="213"/>
        </w:tabs>
        <w:spacing w:after="0" w:line="240" w:lineRule="auto"/>
        <w:ind w:left="57" w:firstLine="0"/>
        <w:jc w:val="both"/>
      </w:pPr>
      <w:r>
        <w:rPr>
          <w:rStyle w:val="Enfasigrassetto"/>
          <w:rFonts w:ascii="Arial" w:hAnsi="Arial"/>
          <w:b w:val="0"/>
          <w:bCs w:val="0"/>
          <w:color w:val="0A0A0A"/>
          <w:sz w:val="21"/>
          <w:szCs w:val="21"/>
        </w:rPr>
        <w:t>Competenze professionali:</w:t>
      </w:r>
      <w:r>
        <w:rPr>
          <w:rFonts w:ascii="Arial" w:hAnsi="Arial"/>
          <w:color w:val="0A0A0A"/>
          <w:sz w:val="21"/>
          <w:szCs w:val="21"/>
        </w:rPr>
        <w:t> il diplomato è in grado di operare nella produzione, commercializzazione ed erogazione di servizi turistici, sia in Italia che all'estero, con focus sui mercati europei e mediterranei.</w:t>
      </w:r>
    </w:p>
    <w:p w14:paraId="20139366" w14:textId="77777777" w:rsidR="00726508" w:rsidRDefault="00000000">
      <w:pPr>
        <w:pStyle w:val="Corpotesto"/>
        <w:numPr>
          <w:ilvl w:val="0"/>
          <w:numId w:val="4"/>
        </w:numPr>
        <w:tabs>
          <w:tab w:val="left" w:pos="0"/>
        </w:tabs>
        <w:spacing w:after="0" w:line="240" w:lineRule="auto"/>
        <w:jc w:val="both"/>
      </w:pPr>
      <w:r>
        <w:rPr>
          <w:rStyle w:val="Enfasigrassetto"/>
          <w:rFonts w:ascii="Arial" w:hAnsi="Arial"/>
          <w:b w:val="0"/>
          <w:bCs w:val="0"/>
          <w:color w:val="0A0A0A"/>
          <w:sz w:val="21"/>
          <w:szCs w:val="21"/>
        </w:rPr>
        <w:t xml:space="preserve"> Sbocchi professionali:</w:t>
      </w:r>
      <w:r>
        <w:rPr>
          <w:rFonts w:ascii="Arial" w:hAnsi="Arial"/>
          <w:color w:val="0A0A0A"/>
          <w:sz w:val="21"/>
          <w:szCs w:val="21"/>
        </w:rPr>
        <w:t> si può lavorare come guida turistica, accompagnatore turistico, consulente, promotore turistico, interprete o traduttore.</w:t>
      </w:r>
    </w:p>
    <w:p w14:paraId="2A0A810E" w14:textId="77777777" w:rsidR="00726508" w:rsidRDefault="00000000">
      <w:pPr>
        <w:pStyle w:val="Corpotesto"/>
        <w:numPr>
          <w:ilvl w:val="0"/>
          <w:numId w:val="4"/>
        </w:numPr>
        <w:tabs>
          <w:tab w:val="left" w:pos="0"/>
        </w:tabs>
        <w:spacing w:after="0" w:line="240" w:lineRule="auto"/>
        <w:jc w:val="both"/>
      </w:pPr>
      <w:r>
        <w:rPr>
          <w:rStyle w:val="Enfasigrassetto"/>
          <w:rFonts w:ascii="Arial" w:hAnsi="Arial"/>
          <w:b w:val="0"/>
          <w:bCs w:val="0"/>
          <w:color w:val="0A0A0A"/>
          <w:sz w:val="21"/>
          <w:szCs w:val="21"/>
        </w:rPr>
        <w:t xml:space="preserve"> Possibilità di impiego:</w:t>
      </w:r>
      <w:r>
        <w:rPr>
          <w:rFonts w:ascii="Arial" w:hAnsi="Arial"/>
          <w:color w:val="0A0A0A"/>
          <w:sz w:val="21"/>
          <w:szCs w:val="21"/>
        </w:rPr>
        <w:t> le opportunità includono ruoli impiegatizi e di quadro intermedio in aziende turistiche, consulenza per enti e imprese (soprattutto nel marketing del territorio e nella comunicazione), e posizioni nella Pubblica Amministrazione legata al turismo.</w:t>
      </w:r>
    </w:p>
    <w:p w14:paraId="7005B71F" w14:textId="77777777" w:rsidR="00726508" w:rsidRDefault="00000000">
      <w:pPr>
        <w:pStyle w:val="Corpotesto"/>
        <w:numPr>
          <w:ilvl w:val="0"/>
          <w:numId w:val="4"/>
        </w:numPr>
        <w:tabs>
          <w:tab w:val="left" w:pos="0"/>
        </w:tabs>
        <w:spacing w:after="0" w:line="240" w:lineRule="auto"/>
        <w:ind w:left="57"/>
        <w:jc w:val="both"/>
      </w:pPr>
      <w:r>
        <w:rPr>
          <w:rStyle w:val="Enfasigrassetto"/>
          <w:rFonts w:ascii="Arial" w:hAnsi="Arial"/>
          <w:b w:val="0"/>
          <w:bCs w:val="0"/>
          <w:color w:val="0A0A0A"/>
          <w:sz w:val="21"/>
          <w:szCs w:val="21"/>
        </w:rPr>
        <w:t xml:space="preserve"> Materie affini:</w:t>
      </w:r>
      <w:r>
        <w:rPr>
          <w:rFonts w:ascii="Arial" w:hAnsi="Arial"/>
          <w:color w:val="0A0A0A"/>
          <w:sz w:val="21"/>
          <w:szCs w:val="21"/>
        </w:rPr>
        <w:t> la preparazione è legata a discipline come Economia del turismo, Lingue moderne, Conservazione e gestione dei beni culturali e Progettazione e gestione del turismo culturale.</w:t>
      </w:r>
    </w:p>
    <w:p w14:paraId="264F1394" w14:textId="77777777" w:rsidR="00726508" w:rsidRDefault="00000000">
      <w:pPr>
        <w:pStyle w:val="Corpotesto"/>
        <w:numPr>
          <w:ilvl w:val="0"/>
          <w:numId w:val="4"/>
        </w:numPr>
        <w:tabs>
          <w:tab w:val="left" w:pos="0"/>
        </w:tabs>
        <w:spacing w:after="0" w:line="240" w:lineRule="auto"/>
        <w:jc w:val="both"/>
      </w:pPr>
      <w:r>
        <w:rPr>
          <w:rStyle w:val="Enfasigrassetto"/>
          <w:rFonts w:ascii="Arial" w:hAnsi="Arial"/>
          <w:b w:val="0"/>
          <w:bCs w:val="0"/>
          <w:color w:val="0A0A0A"/>
          <w:sz w:val="21"/>
          <w:szCs w:val="21"/>
        </w:rPr>
        <w:t xml:space="preserve"> Obiettivi educativi:</w:t>
      </w:r>
      <w:r>
        <w:rPr>
          <w:rFonts w:ascii="Arial" w:hAnsi="Arial"/>
          <w:color w:val="0A0A0A"/>
          <w:sz w:val="21"/>
          <w:szCs w:val="21"/>
        </w:rPr>
        <w:t> il PECUP mira anche alla crescita person</w:t>
      </w:r>
      <w:r>
        <w:rPr>
          <w:rFonts w:ascii="Arial" w:hAnsi="Arial"/>
          <w:bCs/>
          <w:color w:val="0A0A0A"/>
          <w:sz w:val="21"/>
          <w:szCs w:val="21"/>
        </w:rPr>
        <w:t>ale e sociale, allo sviluppo della capacità di giudizio autonomo e all'esercizio della responsabilità. </w:t>
      </w:r>
    </w:p>
    <w:p w14:paraId="42AEDD39" w14:textId="77777777" w:rsidR="00726508" w:rsidRDefault="00726508">
      <w:pPr>
        <w:pStyle w:val="Corpotesto"/>
        <w:tabs>
          <w:tab w:val="left" w:pos="0"/>
        </w:tabs>
        <w:spacing w:after="0" w:line="240" w:lineRule="auto"/>
        <w:jc w:val="both"/>
        <w:rPr>
          <w:rFonts w:ascii="Arial" w:hAnsi="Arial"/>
          <w:bCs/>
          <w:color w:val="0A0A0A"/>
          <w:sz w:val="21"/>
          <w:szCs w:val="21"/>
        </w:rPr>
      </w:pPr>
    </w:p>
    <w:p w14:paraId="49699FFC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b/>
          <w:bCs/>
          <w:color w:val="000000"/>
          <w:sz w:val="21"/>
          <w:szCs w:val="21"/>
        </w:rPr>
        <w:t>Profilo di uscita: Indirizzi Tecnico – Tecnologico CAT</w:t>
      </w:r>
    </w:p>
    <w:p w14:paraId="742B5CF0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t>Il diplomato dell'indirizzo "Costruzioni, Ambiente e Territorio" (CAT), precedentemente noto come "Geometra", possiede competenze tecniche e professionali nella progettazione, nel rilievo, nella stima e nell'amministrazione di beni immobili e nell'uso delle risorse ambientali</w:t>
      </w:r>
      <w:r>
        <w:rPr>
          <w:rFonts w:ascii="Arial" w:hAnsi="Arial"/>
          <w:color w:val="0A0A0A"/>
          <w:sz w:val="21"/>
          <w:szCs w:val="21"/>
        </w:rPr>
        <w:t>.</w:t>
      </w:r>
      <w:r>
        <w:rPr>
          <w:rFonts w:ascii="Arial" w:hAnsi="Arial"/>
          <w:bCs/>
          <w:color w:val="0A0A0A"/>
          <w:sz w:val="21"/>
          <w:szCs w:val="21"/>
        </w:rPr>
        <w:t xml:space="preserve"> Questo diploma consente l'accesso sia a professioni tecniche nel settore delle costruzioni, sia all'università, ad esempio per facoltà di ingegneria, architettura o scienze ambientali.</w:t>
      </w:r>
      <w:r>
        <w:rPr>
          <w:rFonts w:ascii="Arial" w:hAnsi="Arial"/>
          <w:b/>
          <w:bCs/>
          <w:color w:val="0A0A0A"/>
          <w:sz w:val="21"/>
          <w:szCs w:val="21"/>
        </w:rPr>
        <w:t> </w:t>
      </w:r>
      <w:r>
        <w:rPr>
          <w:rFonts w:ascii="Arial" w:hAnsi="Arial"/>
          <w:b/>
          <w:bCs/>
          <w:color w:val="000000"/>
          <w:sz w:val="21"/>
          <w:szCs w:val="21"/>
        </w:rPr>
        <w:t xml:space="preserve"> </w:t>
      </w:r>
    </w:p>
    <w:p w14:paraId="3E994D96" w14:textId="77777777" w:rsidR="00726508" w:rsidRDefault="00000000">
      <w:pPr>
        <w:pStyle w:val="Corpotesto"/>
        <w:numPr>
          <w:ilvl w:val="0"/>
          <w:numId w:val="2"/>
        </w:numPr>
        <w:tabs>
          <w:tab w:val="clear" w:pos="720"/>
          <w:tab w:val="left" w:pos="338"/>
        </w:tabs>
        <w:spacing w:after="0" w:line="240" w:lineRule="auto"/>
        <w:ind w:left="0" w:firstLine="0"/>
        <w:jc w:val="both"/>
      </w:pPr>
      <w:r>
        <w:rPr>
          <w:rStyle w:val="Enfasigrassetto"/>
          <w:rFonts w:ascii="Arial" w:hAnsi="Arial"/>
          <w:b w:val="0"/>
          <w:color w:val="000000"/>
          <w:sz w:val="21"/>
          <w:szCs w:val="21"/>
        </w:rPr>
        <w:t>Competenze:</w:t>
      </w:r>
      <w:r>
        <w:rPr>
          <w:rFonts w:ascii="Arial" w:hAnsi="Arial"/>
          <w:color w:val="000000"/>
          <w:sz w:val="21"/>
          <w:szCs w:val="21"/>
        </w:rPr>
        <w:t> </w:t>
      </w:r>
      <w:r>
        <w:rPr>
          <w:rStyle w:val="Enfasigrassetto"/>
          <w:rFonts w:ascii="Arial" w:hAnsi="Arial"/>
          <w:b w:val="0"/>
          <w:color w:val="000000"/>
          <w:sz w:val="21"/>
          <w:szCs w:val="21"/>
        </w:rPr>
        <w:t>Competenze tecniche:</w:t>
      </w:r>
      <w:r>
        <w:rPr>
          <w:rFonts w:ascii="Arial" w:hAnsi="Arial"/>
          <w:color w:val="000000"/>
          <w:sz w:val="21"/>
          <w:szCs w:val="21"/>
        </w:rPr>
        <w:t> Progettazione, calcolo strutturale, gestione del cantiere, rilievo e topografia, utilizzo di software specifici (CAD) e analisi dei materiali.</w:t>
      </w:r>
    </w:p>
    <w:p w14:paraId="1A424AA3" w14:textId="77777777" w:rsidR="00726508" w:rsidRDefault="00000000">
      <w:pPr>
        <w:pStyle w:val="Corpotesto"/>
        <w:numPr>
          <w:ilvl w:val="0"/>
          <w:numId w:val="2"/>
        </w:numPr>
        <w:tabs>
          <w:tab w:val="clear" w:pos="720"/>
          <w:tab w:val="left" w:pos="338"/>
        </w:tabs>
        <w:spacing w:after="0" w:line="240" w:lineRule="auto"/>
        <w:ind w:left="0" w:firstLine="0"/>
        <w:jc w:val="both"/>
      </w:pPr>
      <w:r>
        <w:rPr>
          <w:rStyle w:val="Enfasigrassetto"/>
          <w:rFonts w:ascii="Arial" w:hAnsi="Arial"/>
          <w:b w:val="0"/>
          <w:color w:val="000000"/>
          <w:sz w:val="21"/>
          <w:szCs w:val="21"/>
        </w:rPr>
        <w:t>Competenze grafiche:</w:t>
      </w:r>
      <w:r>
        <w:rPr>
          <w:rFonts w:ascii="Arial" w:hAnsi="Arial"/>
          <w:color w:val="000000"/>
          <w:sz w:val="21"/>
          <w:szCs w:val="21"/>
        </w:rPr>
        <w:t> Rappresentazione grafica di progetti costruttivi e tecnici.</w:t>
      </w:r>
    </w:p>
    <w:p w14:paraId="7C360C34" w14:textId="77777777" w:rsidR="00726508" w:rsidRDefault="00000000">
      <w:pPr>
        <w:pStyle w:val="Corpotesto"/>
        <w:numPr>
          <w:ilvl w:val="0"/>
          <w:numId w:val="2"/>
        </w:numPr>
        <w:tabs>
          <w:tab w:val="clear" w:pos="720"/>
          <w:tab w:val="left" w:pos="325"/>
        </w:tabs>
        <w:spacing w:after="0" w:line="240" w:lineRule="auto"/>
        <w:ind w:left="0" w:firstLine="0"/>
        <w:jc w:val="both"/>
      </w:pPr>
      <w:r>
        <w:rPr>
          <w:rStyle w:val="Enfasigrassetto"/>
          <w:rFonts w:ascii="Arial" w:hAnsi="Arial"/>
          <w:b w:val="0"/>
          <w:color w:val="000000"/>
          <w:sz w:val="21"/>
          <w:szCs w:val="21"/>
        </w:rPr>
        <w:t>Competenze ambientali e territoriali:</w:t>
      </w:r>
      <w:r>
        <w:rPr>
          <w:rFonts w:ascii="Arial" w:hAnsi="Arial"/>
          <w:color w:val="000000"/>
          <w:sz w:val="21"/>
          <w:szCs w:val="21"/>
        </w:rPr>
        <w:t> Comprensione e gestione delle dinamiche ambientali e territoriali legate all'edilizia</w:t>
      </w:r>
    </w:p>
    <w:p w14:paraId="407F218C" w14:textId="77777777" w:rsidR="00726508" w:rsidRDefault="00000000">
      <w:pPr>
        <w:pStyle w:val="Corpotesto"/>
        <w:numPr>
          <w:ilvl w:val="0"/>
          <w:numId w:val="2"/>
        </w:numPr>
        <w:tabs>
          <w:tab w:val="clear" w:pos="720"/>
          <w:tab w:val="left" w:pos="388"/>
        </w:tabs>
        <w:spacing w:after="0" w:line="240" w:lineRule="auto"/>
        <w:ind w:left="0" w:firstLine="0"/>
        <w:jc w:val="both"/>
      </w:pPr>
      <w:r>
        <w:rPr>
          <w:rStyle w:val="Enfasigrassetto"/>
          <w:rFonts w:ascii="Arial" w:hAnsi="Arial"/>
          <w:b w:val="0"/>
          <w:color w:val="000000"/>
          <w:sz w:val="21"/>
          <w:szCs w:val="21"/>
        </w:rPr>
        <w:t>Sbocchi professionali:</w:t>
      </w:r>
      <w:r>
        <w:rPr>
          <w:rFonts w:ascii="Arial" w:hAnsi="Arial"/>
          <w:color w:val="000000"/>
          <w:sz w:val="21"/>
          <w:szCs w:val="21"/>
        </w:rPr>
        <w:t> Settori edilizia, dell’ingegneria civile delle infrastrutture e del territorio sotto l’aspetto topografico, estimativo e catastale. </w:t>
      </w:r>
    </w:p>
    <w:p w14:paraId="6836DF09" w14:textId="77777777" w:rsidR="00726508" w:rsidRDefault="00726508">
      <w:pPr>
        <w:pStyle w:val="Corpotesto"/>
        <w:tabs>
          <w:tab w:val="left" w:pos="388"/>
        </w:tabs>
        <w:spacing w:after="0" w:line="240" w:lineRule="auto"/>
        <w:jc w:val="both"/>
        <w:rPr>
          <w:rFonts w:ascii="Arial" w:hAnsi="Arial"/>
          <w:color w:val="000000"/>
          <w:sz w:val="21"/>
          <w:szCs w:val="21"/>
        </w:rPr>
      </w:pPr>
    </w:p>
    <w:p w14:paraId="1C173AAF" w14:textId="77777777" w:rsidR="00726508" w:rsidRDefault="00000000">
      <w:pPr>
        <w:pStyle w:val="Corpotesto"/>
        <w:spacing w:after="0" w:line="240" w:lineRule="auto"/>
        <w:jc w:val="both"/>
      </w:pPr>
      <w:r>
        <w:rPr>
          <w:rStyle w:val="Enfasigrassetto"/>
          <w:rFonts w:ascii="Arial" w:hAnsi="Arial"/>
          <w:color w:val="000000"/>
          <w:sz w:val="21"/>
          <w:szCs w:val="21"/>
        </w:rPr>
        <w:t>Profilo di uscita: Indirizzi Tecnico – Tecnologico GRAFICA</w:t>
      </w:r>
    </w:p>
    <w:p w14:paraId="4232F9F4" w14:textId="77777777" w:rsidR="00726508" w:rsidRDefault="00000000">
      <w:pPr>
        <w:pStyle w:val="Corpotesto"/>
        <w:spacing w:after="0" w:line="240" w:lineRule="auto"/>
        <w:jc w:val="both"/>
      </w:pPr>
      <w:r>
        <w:rPr>
          <w:rStyle w:val="Enfasigrassetto"/>
          <w:rFonts w:ascii="Arial" w:hAnsi="Arial"/>
          <w:b w:val="0"/>
          <w:bCs w:val="0"/>
          <w:color w:val="000000"/>
          <w:sz w:val="21"/>
          <w:szCs w:val="21"/>
        </w:rPr>
        <w:t>Il diplomato in "Grafica e Comunicazione" ha competenze per la progettazione e produzione di prodotti grafici e multimediali, gestendo processi di prestampa, stampa e post-stampa</w:t>
      </w:r>
      <w:r>
        <w:rPr>
          <w:rStyle w:val="Enfasigrassetto"/>
          <w:rFonts w:ascii="Arial" w:hAnsi="Arial"/>
          <w:b w:val="0"/>
          <w:bCs w:val="0"/>
          <w:color w:val="0A0A0A"/>
          <w:sz w:val="21"/>
          <w:szCs w:val="21"/>
        </w:rPr>
        <w:t>. Le sue competenze includono la realizzazione di prodotti fotografici, audiovisivi, siti web e la gestione di sistemi software. Ha accesso all'università, a percorsi post-diploma come ITS e ITS-AFAM, o all'inserimento diretto nel mondo del lavoro. </w:t>
      </w:r>
      <w:r>
        <w:rPr>
          <w:rStyle w:val="Enfasigrassetto"/>
          <w:rFonts w:ascii="Arial" w:hAnsi="Arial"/>
          <w:b w:val="0"/>
          <w:bCs w:val="0"/>
          <w:color w:val="000000"/>
          <w:sz w:val="21"/>
          <w:szCs w:val="21"/>
        </w:rPr>
        <w:t xml:space="preserve"> </w:t>
      </w:r>
    </w:p>
    <w:p w14:paraId="38ABF030" w14:textId="77777777" w:rsidR="00726508" w:rsidRDefault="00000000">
      <w:pPr>
        <w:pStyle w:val="Corpotesto"/>
        <w:numPr>
          <w:ilvl w:val="0"/>
          <w:numId w:val="2"/>
        </w:numPr>
        <w:tabs>
          <w:tab w:val="clear" w:pos="720"/>
          <w:tab w:val="left" w:pos="338"/>
        </w:tabs>
        <w:spacing w:after="0" w:line="240" w:lineRule="auto"/>
        <w:ind w:left="0" w:firstLine="0"/>
        <w:jc w:val="both"/>
      </w:pPr>
      <w:r>
        <w:rPr>
          <w:rStyle w:val="Enfasigrassetto"/>
          <w:rFonts w:ascii="Arial" w:hAnsi="Arial"/>
          <w:b w:val="0"/>
          <w:bCs w:val="0"/>
          <w:color w:val="000000"/>
          <w:sz w:val="21"/>
          <w:szCs w:val="21"/>
        </w:rPr>
        <w:t xml:space="preserve">Competenze di progettazione grafica: </w:t>
      </w:r>
      <w:r>
        <w:rPr>
          <w:rFonts w:ascii="Arial" w:hAnsi="Arial"/>
          <w:color w:val="000000"/>
          <w:sz w:val="21"/>
          <w:szCs w:val="21"/>
        </w:rPr>
        <w:t>Ideazione e realizzazione di prodotti grafici per la stampa, l'editoria, il web e la pubblicità.</w:t>
      </w:r>
    </w:p>
    <w:p w14:paraId="372A4684" w14:textId="77777777" w:rsidR="00726508" w:rsidRDefault="00000000">
      <w:pPr>
        <w:pStyle w:val="Corpotesto"/>
        <w:numPr>
          <w:ilvl w:val="0"/>
          <w:numId w:val="2"/>
        </w:numPr>
        <w:tabs>
          <w:tab w:val="clear" w:pos="720"/>
          <w:tab w:val="left" w:pos="350"/>
        </w:tabs>
        <w:spacing w:after="0" w:line="240" w:lineRule="auto"/>
        <w:ind w:left="0" w:firstLine="0"/>
        <w:jc w:val="both"/>
      </w:pPr>
      <w:r>
        <w:rPr>
          <w:rStyle w:val="Enfasigrassetto"/>
          <w:rFonts w:ascii="Arial" w:hAnsi="Arial"/>
          <w:b w:val="0"/>
          <w:bCs w:val="0"/>
          <w:color w:val="000000"/>
          <w:sz w:val="21"/>
          <w:szCs w:val="21"/>
        </w:rPr>
        <w:t>Competenze tecnologiche:</w:t>
      </w:r>
      <w:r>
        <w:rPr>
          <w:rFonts w:ascii="Arial" w:hAnsi="Arial"/>
          <w:color w:val="000000"/>
          <w:sz w:val="21"/>
          <w:szCs w:val="21"/>
        </w:rPr>
        <w:t> Utilizzo di software di grafica e editing digitale, gestione dei processi di produzione e stampa.</w:t>
      </w:r>
    </w:p>
    <w:p w14:paraId="6BE01110" w14:textId="77777777" w:rsidR="00726508" w:rsidRDefault="00000000">
      <w:pPr>
        <w:pStyle w:val="Corpotesto"/>
        <w:numPr>
          <w:ilvl w:val="0"/>
          <w:numId w:val="2"/>
        </w:numPr>
        <w:tabs>
          <w:tab w:val="clear" w:pos="720"/>
          <w:tab w:val="left" w:pos="375"/>
        </w:tabs>
        <w:spacing w:after="0" w:line="240" w:lineRule="auto"/>
        <w:ind w:left="0" w:firstLine="0"/>
        <w:jc w:val="both"/>
      </w:pPr>
      <w:r>
        <w:rPr>
          <w:rStyle w:val="Enfasigrassetto"/>
          <w:rFonts w:ascii="Arial" w:hAnsi="Arial"/>
          <w:b w:val="0"/>
          <w:bCs w:val="0"/>
          <w:color w:val="000000"/>
          <w:sz w:val="21"/>
          <w:szCs w:val="21"/>
        </w:rPr>
        <w:t>Competenze comunicative:</w:t>
      </w:r>
      <w:r>
        <w:rPr>
          <w:rFonts w:ascii="Arial" w:hAnsi="Arial"/>
          <w:color w:val="000000"/>
          <w:sz w:val="21"/>
          <w:szCs w:val="21"/>
        </w:rPr>
        <w:t> Comunicazione interpersonale e di massa, anche attraverso i media digitali. </w:t>
      </w:r>
    </w:p>
    <w:p w14:paraId="0DFB8E39" w14:textId="77777777" w:rsidR="00726508" w:rsidRDefault="00000000">
      <w:pPr>
        <w:pStyle w:val="Corpotesto"/>
        <w:numPr>
          <w:ilvl w:val="0"/>
          <w:numId w:val="2"/>
        </w:numPr>
        <w:tabs>
          <w:tab w:val="clear" w:pos="720"/>
          <w:tab w:val="left" w:pos="375"/>
        </w:tabs>
        <w:spacing w:after="0" w:line="240" w:lineRule="auto"/>
        <w:ind w:left="0" w:firstLine="0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t xml:space="preserve">Sbocchi professionali: il diplomato </w:t>
      </w:r>
      <w:r>
        <w:rPr>
          <w:rFonts w:ascii="Arial" w:hAnsi="Arial"/>
          <w:sz w:val="21"/>
          <w:szCs w:val="21"/>
        </w:rPr>
        <w:t>può lavorare in vari settori, come studi grafici, case editrici, tipografie, agenzie pubblicitarie, aziende di produzione multimediale e televisiva, studi fotografici e redazioni</w:t>
      </w:r>
      <w:r>
        <w:rPr>
          <w:rFonts w:ascii="Arial" w:hAnsi="Arial"/>
          <w:color w:val="0A0A0A"/>
          <w:sz w:val="21"/>
          <w:szCs w:val="21"/>
        </w:rPr>
        <w:t xml:space="preserve">. Le professioni specifiche includono grafico pubblicitario, web designer, illustratore digitale e tecnico </w:t>
      </w:r>
      <w:proofErr w:type="spellStart"/>
      <w:r>
        <w:rPr>
          <w:rFonts w:ascii="Arial" w:hAnsi="Arial"/>
          <w:color w:val="0A0A0A"/>
          <w:sz w:val="21"/>
          <w:szCs w:val="21"/>
        </w:rPr>
        <w:t>pre</w:t>
      </w:r>
      <w:proofErr w:type="spellEnd"/>
      <w:r>
        <w:rPr>
          <w:rFonts w:ascii="Arial" w:hAnsi="Arial"/>
          <w:color w:val="0A0A0A"/>
          <w:sz w:val="21"/>
          <w:szCs w:val="21"/>
        </w:rPr>
        <w:t>-stampa/post-stampa.</w:t>
      </w:r>
      <w:r>
        <w:rPr>
          <w:rFonts w:ascii="Arial" w:hAnsi="Arial"/>
          <w:sz w:val="21"/>
          <w:szCs w:val="21"/>
        </w:rPr>
        <w:t xml:space="preserve"> </w:t>
      </w:r>
    </w:p>
    <w:p w14:paraId="068BDA7B" w14:textId="77777777" w:rsidR="00726508" w:rsidRDefault="00000000">
      <w:pPr>
        <w:pStyle w:val="Corpotesto"/>
        <w:numPr>
          <w:ilvl w:val="0"/>
          <w:numId w:val="2"/>
        </w:numPr>
        <w:tabs>
          <w:tab w:val="clear" w:pos="720"/>
          <w:tab w:val="left" w:pos="375"/>
        </w:tabs>
        <w:spacing w:after="0" w:line="240" w:lineRule="auto"/>
        <w:ind w:left="0" w:firstLine="0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Proseguimento degli studi: possibilità di i</w:t>
      </w:r>
      <w:r>
        <w:rPr>
          <w:rFonts w:ascii="Arial" w:hAnsi="Arial"/>
          <w:color w:val="0A0A0A"/>
          <w:sz w:val="21"/>
          <w:szCs w:val="21"/>
        </w:rPr>
        <w:t>scrizione a tutti i percorsi universitari e a corsi post-diploma di alta formazione. </w:t>
      </w:r>
      <w:r>
        <w:rPr>
          <w:rFonts w:ascii="Arial" w:hAnsi="Arial"/>
          <w:sz w:val="21"/>
          <w:szCs w:val="21"/>
        </w:rPr>
        <w:t xml:space="preserve"> </w:t>
      </w:r>
    </w:p>
    <w:p w14:paraId="3E4955E2" w14:textId="77777777" w:rsidR="00726508" w:rsidRDefault="00726508">
      <w:pPr>
        <w:pStyle w:val="Corpotesto"/>
        <w:tabs>
          <w:tab w:val="left" w:pos="375"/>
        </w:tabs>
        <w:spacing w:after="0" w:line="240" w:lineRule="auto"/>
        <w:jc w:val="both"/>
        <w:rPr>
          <w:rFonts w:ascii="Arial" w:hAnsi="Arial"/>
          <w:sz w:val="21"/>
          <w:szCs w:val="21"/>
        </w:rPr>
      </w:pPr>
    </w:p>
    <w:p w14:paraId="1E709798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  <w:u w:val="single"/>
        </w:rPr>
        <w:t>2.3 RISULTATI DI APPRENDIMENTO INTERMEDI</w:t>
      </w:r>
    </w:p>
    <w:p w14:paraId="6074698D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I risultati di apprendimento intermedi del profilo di indirizzo sono declinate in base all’annualità, ma sia per il I biennio che per il II biennio ed il V anno si fa riferimento all’allegato A alle LINEE GUIDA PER IL PASSAGGIO AL NUOVO ORDINAMENTO (D. P. R. 15 marzo 2010, articolo 8, comma 3) richiamante il DM n° 139 del 22/08/2007</w:t>
      </w:r>
    </w:p>
    <w:p w14:paraId="6D021D10" w14:textId="77777777" w:rsidR="00726508" w:rsidRDefault="00726508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</w:p>
    <w:p w14:paraId="0521DCA9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2.4</w:t>
      </w:r>
      <w:r>
        <w:rPr>
          <w:rFonts w:ascii="Arial" w:hAnsi="Arial"/>
          <w:sz w:val="21"/>
          <w:szCs w:val="21"/>
        </w:rPr>
        <w:t xml:space="preserve"> </w:t>
      </w:r>
      <w:r>
        <w:rPr>
          <w:rFonts w:ascii="Arial" w:hAnsi="Arial" w:cs="Arial"/>
          <w:b/>
          <w:sz w:val="21"/>
          <w:szCs w:val="21"/>
        </w:rPr>
        <w:t>COMPETENZE CHIAVE TRASVERSALI</w:t>
      </w:r>
    </w:p>
    <w:tbl>
      <w:tblPr>
        <w:tblW w:w="967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425"/>
        <w:gridCol w:w="5250"/>
      </w:tblGrid>
      <w:tr w:rsidR="00726508" w14:paraId="576218EE" w14:textId="77777777">
        <w:trPr>
          <w:trHeight w:val="471"/>
        </w:trPr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1AFDF5" w14:textId="77777777" w:rsidR="00726508" w:rsidRDefault="00000000">
            <w:pPr>
              <w:snapToGrid w:val="0"/>
              <w:spacing w:after="0" w:line="240" w:lineRule="auto"/>
              <w:rPr>
                <w:rFonts w:ascii="Arial" w:hAnsi="Arial" w:cs="Arial"/>
                <w:b/>
                <w:caps/>
                <w:sz w:val="21"/>
                <w:szCs w:val="21"/>
              </w:rPr>
            </w:pPr>
            <w:r>
              <w:rPr>
                <w:rFonts w:ascii="Arial" w:hAnsi="Arial" w:cs="Arial"/>
                <w:b/>
                <w:caps/>
                <w:sz w:val="21"/>
                <w:szCs w:val="21"/>
              </w:rPr>
              <w:t>COMPETENZE metacognitive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D938B" w14:textId="77777777" w:rsidR="00726508" w:rsidRDefault="00000000">
            <w:pPr>
              <w:snapToGrid w:val="0"/>
              <w:spacing w:after="0" w:line="240" w:lineRule="auto"/>
              <w:rPr>
                <w:rFonts w:ascii="Arial" w:hAnsi="Arial" w:cs="Arial"/>
                <w:b/>
                <w:caps/>
                <w:sz w:val="21"/>
                <w:szCs w:val="21"/>
              </w:rPr>
            </w:pPr>
            <w:r>
              <w:rPr>
                <w:rFonts w:ascii="Arial" w:hAnsi="Arial" w:cs="Arial"/>
                <w:b/>
                <w:caps/>
                <w:sz w:val="21"/>
                <w:szCs w:val="21"/>
              </w:rPr>
              <w:t>obiettivi</w:t>
            </w:r>
          </w:p>
        </w:tc>
      </w:tr>
      <w:tr w:rsidR="00726508" w14:paraId="1932013B" w14:textId="77777777">
        <w:trPr>
          <w:trHeight w:val="1763"/>
        </w:trPr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634FB4" w14:textId="77777777" w:rsidR="00726508" w:rsidRDefault="00000000">
            <w:pPr>
              <w:tabs>
                <w:tab w:val="left" w:pos="4320"/>
              </w:tabs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Imparare a imparare</w:t>
            </w:r>
          </w:p>
          <w:p w14:paraId="21F5A627" w14:textId="77777777" w:rsidR="00726508" w:rsidRDefault="00726508">
            <w:pPr>
              <w:tabs>
                <w:tab w:val="left" w:pos="4320"/>
              </w:tabs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67F3E003" w14:textId="77777777" w:rsidR="00726508" w:rsidRDefault="00000000">
            <w:pPr>
              <w:tabs>
                <w:tab w:val="left" w:pos="4320"/>
              </w:tabs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Progettare</w:t>
            </w:r>
          </w:p>
          <w:p w14:paraId="11E5B5A0" w14:textId="77777777" w:rsidR="00726508" w:rsidRDefault="00726508">
            <w:pPr>
              <w:tabs>
                <w:tab w:val="left" w:pos="4320"/>
              </w:tabs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34756922" w14:textId="77777777" w:rsidR="00726508" w:rsidRDefault="00000000">
            <w:pPr>
              <w:tabs>
                <w:tab w:val="left" w:pos="4320"/>
              </w:tabs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Risolvere problemi</w:t>
            </w:r>
          </w:p>
          <w:p w14:paraId="174F0510" w14:textId="77777777" w:rsidR="00726508" w:rsidRDefault="00726508">
            <w:pPr>
              <w:tabs>
                <w:tab w:val="left" w:pos="4320"/>
              </w:tabs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4D81E3C5" w14:textId="77777777" w:rsidR="00726508" w:rsidRDefault="00000000">
            <w:pPr>
              <w:tabs>
                <w:tab w:val="left" w:pos="4320"/>
              </w:tabs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Individuare collegamenti e relazioni</w:t>
            </w:r>
          </w:p>
          <w:p w14:paraId="0B0BD5CF" w14:textId="77777777" w:rsidR="00726508" w:rsidRDefault="00726508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6016267C" w14:textId="77777777" w:rsidR="00726508" w:rsidRDefault="00726508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F5D68" w14:textId="77777777" w:rsidR="00726508" w:rsidRDefault="00000000">
            <w:pPr>
              <w:widowControl w:val="0"/>
              <w:numPr>
                <w:ilvl w:val="1"/>
                <w:numId w:val="12"/>
              </w:numPr>
              <w:tabs>
                <w:tab w:val="left" w:pos="483"/>
              </w:tabs>
              <w:spacing w:after="0" w:line="240" w:lineRule="auto"/>
              <w:ind w:left="483" w:hanging="28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Utilizzare un metodo di studio autonomo e  flessibile:  adeguato alle diverse discipline e alle capacità del singolo allievo</w:t>
            </w:r>
          </w:p>
          <w:p w14:paraId="4A3F2A02" w14:textId="77777777" w:rsidR="00726508" w:rsidRDefault="00000000">
            <w:pPr>
              <w:widowControl w:val="0"/>
              <w:numPr>
                <w:ilvl w:val="1"/>
                <w:numId w:val="12"/>
              </w:numPr>
              <w:tabs>
                <w:tab w:val="left" w:pos="483"/>
              </w:tabs>
              <w:spacing w:after="0" w:line="240" w:lineRule="auto"/>
              <w:ind w:left="483" w:hanging="28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Elaborare strategie per raggiungere i risultati prefissati</w:t>
            </w:r>
          </w:p>
          <w:p w14:paraId="743B76A6" w14:textId="77777777" w:rsidR="00726508" w:rsidRDefault="00000000">
            <w:pPr>
              <w:widowControl w:val="0"/>
              <w:numPr>
                <w:ilvl w:val="1"/>
                <w:numId w:val="12"/>
              </w:numPr>
              <w:tabs>
                <w:tab w:val="left" w:pos="483"/>
              </w:tabs>
              <w:spacing w:after="0" w:line="240" w:lineRule="auto"/>
              <w:ind w:left="483" w:hanging="28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Analizzare gli elementi costitutivi di un problema per individuarne la soluzione</w:t>
            </w:r>
          </w:p>
          <w:p w14:paraId="2843BC09" w14:textId="77777777" w:rsidR="00726508" w:rsidRDefault="00000000">
            <w:pPr>
              <w:widowControl w:val="0"/>
              <w:numPr>
                <w:ilvl w:val="1"/>
                <w:numId w:val="12"/>
              </w:numPr>
              <w:tabs>
                <w:tab w:val="left" w:pos="483"/>
              </w:tabs>
              <w:spacing w:after="0" w:line="240" w:lineRule="auto"/>
              <w:ind w:left="483" w:hanging="28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Utilizzare il metodo induttivo e deduttivo</w:t>
            </w:r>
          </w:p>
          <w:p w14:paraId="49917751" w14:textId="77777777" w:rsidR="00726508" w:rsidRDefault="00000000">
            <w:pPr>
              <w:widowControl w:val="0"/>
              <w:numPr>
                <w:ilvl w:val="1"/>
                <w:numId w:val="12"/>
              </w:numPr>
              <w:tabs>
                <w:tab w:val="left" w:pos="483"/>
              </w:tabs>
              <w:spacing w:after="0" w:line="240" w:lineRule="auto"/>
              <w:ind w:left="483" w:hanging="28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Operare procedimenti di analisi e sintesi</w:t>
            </w:r>
          </w:p>
          <w:p w14:paraId="6C9B344B" w14:textId="77777777" w:rsidR="00726508" w:rsidRDefault="00000000">
            <w:pPr>
              <w:widowControl w:val="0"/>
              <w:numPr>
                <w:ilvl w:val="1"/>
                <w:numId w:val="12"/>
              </w:numPr>
              <w:tabs>
                <w:tab w:val="left" w:pos="483"/>
              </w:tabs>
              <w:spacing w:after="0" w:line="240" w:lineRule="auto"/>
              <w:ind w:left="483" w:hanging="28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Organizzare e correlare conoscenze nell’ambito della stessa disciplina e di discipline diverse</w:t>
            </w:r>
          </w:p>
        </w:tc>
      </w:tr>
      <w:tr w:rsidR="00726508" w14:paraId="582A6D8C" w14:textId="77777777">
        <w:trPr>
          <w:trHeight w:val="417"/>
        </w:trPr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660223" w14:textId="77777777" w:rsidR="00726508" w:rsidRDefault="00000000">
            <w:pPr>
              <w:spacing w:after="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COMPETENZE COMUNICATIVE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CBA0E" w14:textId="77777777" w:rsidR="00726508" w:rsidRDefault="00000000">
            <w:pPr>
              <w:spacing w:after="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OBIETTIVI</w:t>
            </w:r>
          </w:p>
        </w:tc>
      </w:tr>
      <w:tr w:rsidR="00726508" w14:paraId="2FCCD139" w14:textId="77777777">
        <w:trPr>
          <w:trHeight w:val="2119"/>
        </w:trPr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B9721E" w14:textId="77777777" w:rsidR="00726508" w:rsidRDefault="00000000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Comunicare</w:t>
            </w:r>
          </w:p>
          <w:p w14:paraId="5B5BD611" w14:textId="77777777" w:rsidR="00726508" w:rsidRDefault="00726508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6D303D0A" w14:textId="77777777" w:rsidR="00726508" w:rsidRDefault="00000000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Acquisire ed interpretare l’informazione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293ED" w14:textId="77777777" w:rsidR="00726508" w:rsidRDefault="00000000">
            <w:pPr>
              <w:widowControl w:val="0"/>
              <w:numPr>
                <w:ilvl w:val="1"/>
                <w:numId w:val="13"/>
              </w:numPr>
              <w:tabs>
                <w:tab w:val="left" w:pos="483"/>
                <w:tab w:val="left" w:pos="4542"/>
              </w:tabs>
              <w:spacing w:after="0" w:line="240" w:lineRule="auto"/>
              <w:ind w:left="482" w:hanging="28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comprendere e produrre messaggi e testi di genere e di complessità diversi, formulati con linguaggi e supporti diversi.</w:t>
            </w:r>
          </w:p>
          <w:p w14:paraId="6E11EF7E" w14:textId="77777777" w:rsidR="00726508" w:rsidRDefault="00000000">
            <w:pPr>
              <w:widowControl w:val="0"/>
              <w:numPr>
                <w:ilvl w:val="1"/>
                <w:numId w:val="13"/>
              </w:numPr>
              <w:tabs>
                <w:tab w:val="left" w:pos="483"/>
                <w:tab w:val="left" w:pos="4542"/>
              </w:tabs>
              <w:spacing w:after="0" w:line="240" w:lineRule="auto"/>
              <w:ind w:left="483" w:hanging="28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Conoscere e usare i lessici specifici delle discipline</w:t>
            </w:r>
          </w:p>
          <w:p w14:paraId="411DB37A" w14:textId="77777777" w:rsidR="00726508" w:rsidRDefault="00000000">
            <w:pPr>
              <w:widowControl w:val="0"/>
              <w:numPr>
                <w:ilvl w:val="1"/>
                <w:numId w:val="13"/>
              </w:numPr>
              <w:tabs>
                <w:tab w:val="left" w:pos="483"/>
                <w:tab w:val="left" w:pos="4542"/>
              </w:tabs>
              <w:spacing w:after="0" w:line="240" w:lineRule="auto"/>
              <w:ind w:left="483" w:hanging="28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Elaborare ed esprimere un’opinione personale motivata</w:t>
            </w:r>
          </w:p>
          <w:p w14:paraId="2B7B2F28" w14:textId="77777777" w:rsidR="00726508" w:rsidRDefault="00000000">
            <w:pPr>
              <w:widowControl w:val="0"/>
              <w:numPr>
                <w:ilvl w:val="1"/>
                <w:numId w:val="13"/>
              </w:numPr>
              <w:tabs>
                <w:tab w:val="left" w:pos="483"/>
                <w:tab w:val="left" w:pos="4542"/>
              </w:tabs>
              <w:spacing w:after="0" w:line="240" w:lineRule="auto"/>
              <w:ind w:left="483" w:hanging="28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Distinguere i fatti dalle congetture e le cause dagli effetti</w:t>
            </w:r>
          </w:p>
        </w:tc>
      </w:tr>
      <w:tr w:rsidR="00726508" w14:paraId="136E147B" w14:textId="77777777">
        <w:trPr>
          <w:trHeight w:val="290"/>
        </w:trPr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833A51" w14:textId="77777777" w:rsidR="00726508" w:rsidRDefault="00000000">
            <w:pPr>
              <w:spacing w:after="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COMPETENZE SOCIALI E RELAZIONALI</w:t>
            </w:r>
          </w:p>
          <w:p w14:paraId="4861219F" w14:textId="77777777" w:rsidR="00726508" w:rsidRDefault="00000000">
            <w:pPr>
              <w:spacing w:after="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(relative a cittadinanza e Costituzione)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3B5B0" w14:textId="77777777" w:rsidR="00726508" w:rsidRDefault="00000000">
            <w:pPr>
              <w:tabs>
                <w:tab w:val="left" w:pos="4764"/>
              </w:tabs>
              <w:spacing w:after="0" w:line="240" w:lineRule="auto"/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OBIETTIVI</w:t>
            </w:r>
          </w:p>
        </w:tc>
      </w:tr>
      <w:tr w:rsidR="00726508" w14:paraId="55C491B2" w14:textId="77777777">
        <w:trPr>
          <w:trHeight w:val="3462"/>
        </w:trPr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14699C" w14:textId="77777777" w:rsidR="00726508" w:rsidRDefault="00000000">
            <w:pPr>
              <w:spacing w:after="0" w:line="240" w:lineRule="auto"/>
              <w:ind w:left="4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Agire in modo autonomo e responsabile</w:t>
            </w:r>
          </w:p>
          <w:p w14:paraId="07243E9F" w14:textId="77777777" w:rsidR="00726508" w:rsidRDefault="00726508">
            <w:pPr>
              <w:spacing w:after="0" w:line="240" w:lineRule="auto"/>
              <w:ind w:left="40"/>
              <w:rPr>
                <w:rFonts w:ascii="Arial" w:hAnsi="Arial" w:cs="Arial"/>
                <w:sz w:val="21"/>
                <w:szCs w:val="21"/>
              </w:rPr>
            </w:pPr>
          </w:p>
          <w:p w14:paraId="14830F0A" w14:textId="77777777" w:rsidR="00726508" w:rsidRDefault="00000000">
            <w:pPr>
              <w:spacing w:after="0" w:line="240" w:lineRule="auto"/>
              <w:ind w:left="4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Collaborare e partecipare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4B73C" w14:textId="77777777" w:rsidR="00726508" w:rsidRDefault="00000000">
            <w:pPr>
              <w:numPr>
                <w:ilvl w:val="4"/>
                <w:numId w:val="13"/>
              </w:numPr>
              <w:tabs>
                <w:tab w:val="left" w:pos="479"/>
              </w:tabs>
              <w:snapToGrid w:val="0"/>
              <w:spacing w:after="0" w:line="240" w:lineRule="auto"/>
              <w:ind w:left="479" w:hanging="28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Partecipare in modo propositivo al dialogo educativo, intervenendo senza sovrapposizione e rispettando i ruoli</w:t>
            </w:r>
          </w:p>
          <w:p w14:paraId="1B56244C" w14:textId="77777777" w:rsidR="00726508" w:rsidRDefault="00000000">
            <w:pPr>
              <w:numPr>
                <w:ilvl w:val="4"/>
                <w:numId w:val="13"/>
              </w:numPr>
              <w:tabs>
                <w:tab w:val="left" w:pos="479"/>
              </w:tabs>
              <w:snapToGrid w:val="0"/>
              <w:spacing w:after="0" w:line="240" w:lineRule="auto"/>
              <w:ind w:left="479" w:hanging="28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Relazionarsi con gli altri in modo corretto e leale, accettando le critiche, rispettando le opinioni altrui e ammettendo i propri errori</w:t>
            </w:r>
          </w:p>
          <w:p w14:paraId="52BB28E0" w14:textId="77777777" w:rsidR="00726508" w:rsidRDefault="00000000">
            <w:pPr>
              <w:numPr>
                <w:ilvl w:val="4"/>
                <w:numId w:val="13"/>
              </w:numPr>
              <w:tabs>
                <w:tab w:val="left" w:pos="479"/>
                <w:tab w:val="left" w:pos="4764"/>
              </w:tabs>
              <w:spacing w:after="0" w:line="240" w:lineRule="auto"/>
              <w:ind w:left="479" w:hanging="28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Socializzare con i compagni e con i docenti</w:t>
            </w:r>
          </w:p>
          <w:p w14:paraId="711C077B" w14:textId="77777777" w:rsidR="00726508" w:rsidRDefault="00000000">
            <w:pPr>
              <w:tabs>
                <w:tab w:val="left" w:pos="479"/>
                <w:tab w:val="left" w:pos="4764"/>
              </w:tabs>
              <w:spacing w:after="0" w:line="240" w:lineRule="auto"/>
              <w:ind w:left="479" w:hanging="28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4.  Sviluppare la consapevolezza, la comprensione, il rispetto della diversità e rapportarsi in maniera costruttiva con la realtà della disabilità</w:t>
            </w:r>
          </w:p>
          <w:p w14:paraId="5B57E3A2" w14:textId="77777777" w:rsidR="00726508" w:rsidRDefault="00000000">
            <w:pPr>
              <w:numPr>
                <w:ilvl w:val="1"/>
                <w:numId w:val="13"/>
              </w:numPr>
              <w:tabs>
                <w:tab w:val="left" w:pos="479"/>
                <w:tab w:val="left" w:pos="4764"/>
              </w:tabs>
              <w:spacing w:after="0" w:line="240" w:lineRule="auto"/>
              <w:ind w:left="479" w:hanging="28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Osservare le regole della vita scolastica in ordine alla puntualità (ingresso, giustificazioni, compiti a casa), al rispetto dei luoghi e degli oggetti.</w:t>
            </w:r>
          </w:p>
        </w:tc>
      </w:tr>
      <w:tr w:rsidR="00726508" w14:paraId="649069E9" w14:textId="77777777">
        <w:trPr>
          <w:trHeight w:val="410"/>
        </w:trPr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163D51" w14:textId="77777777" w:rsidR="00726508" w:rsidRDefault="00000000">
            <w:pPr>
              <w:spacing w:after="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COMPETENZA DIGITALE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B3C97" w14:textId="77777777" w:rsidR="00726508" w:rsidRDefault="00000000">
            <w:pPr>
              <w:tabs>
                <w:tab w:val="left" w:pos="4764"/>
              </w:tabs>
              <w:spacing w:after="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OBIETTIVI</w:t>
            </w:r>
          </w:p>
        </w:tc>
      </w:tr>
      <w:tr w:rsidR="00726508" w14:paraId="54675BB9" w14:textId="77777777">
        <w:trPr>
          <w:trHeight w:val="820"/>
        </w:trPr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3BEFA1" w14:textId="77777777" w:rsidR="00726508" w:rsidRDefault="00000000">
            <w:pPr>
              <w:spacing w:after="0" w:line="240" w:lineRule="auto"/>
              <w:ind w:left="4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Utilizzare le tecnologie dell’informazione e della comunicazione per studiare, ricercare, comunicare.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4C11C" w14:textId="77777777" w:rsidR="00726508" w:rsidRDefault="00000000">
            <w:pPr>
              <w:numPr>
                <w:ilvl w:val="4"/>
                <w:numId w:val="13"/>
              </w:numPr>
              <w:tabs>
                <w:tab w:val="left" w:pos="479"/>
              </w:tabs>
              <w:spacing w:after="0" w:line="240" w:lineRule="auto"/>
              <w:ind w:left="479" w:hanging="28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Conoscere ed utilizzare i più diffusi programmi di videoscrittura, di calcolo, di presentazione.</w:t>
            </w:r>
          </w:p>
          <w:p w14:paraId="1D515645" w14:textId="77777777" w:rsidR="00726508" w:rsidRDefault="00000000">
            <w:pPr>
              <w:numPr>
                <w:ilvl w:val="4"/>
                <w:numId w:val="13"/>
              </w:numPr>
              <w:tabs>
                <w:tab w:val="left" w:pos="479"/>
              </w:tabs>
              <w:spacing w:after="0" w:line="240" w:lineRule="auto"/>
              <w:ind w:left="479" w:hanging="28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Utilizzare internet</w:t>
            </w:r>
          </w:p>
        </w:tc>
      </w:tr>
    </w:tbl>
    <w:p w14:paraId="1C36AD10" w14:textId="77777777" w:rsidR="00726508" w:rsidRDefault="00726508">
      <w:pPr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</w:p>
    <w:p w14:paraId="789A0504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3. LIVELLI DI CERTIFICAZIONE DELLE COMPETENZE</w:t>
      </w:r>
      <w:r>
        <w:rPr>
          <w:rFonts w:ascii="Arial" w:hAnsi="Arial"/>
          <w:sz w:val="21"/>
          <w:szCs w:val="21"/>
        </w:rPr>
        <w:t xml:space="preserve"> </w:t>
      </w:r>
    </w:p>
    <w:tbl>
      <w:tblPr>
        <w:tblStyle w:val="Grigliatabella"/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2588"/>
        <w:gridCol w:w="968"/>
        <w:gridCol w:w="6410"/>
      </w:tblGrid>
      <w:tr w:rsidR="00726508" w14:paraId="5DD1355C" w14:textId="77777777">
        <w:trPr>
          <w:trHeight w:val="1188"/>
        </w:trPr>
        <w:tc>
          <w:tcPr>
            <w:tcW w:w="2532" w:type="dxa"/>
            <w:tcBorders>
              <w:right w:val="nil"/>
            </w:tcBorders>
            <w:vAlign w:val="center"/>
          </w:tcPr>
          <w:p w14:paraId="47BF7239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AVANZATO</w:t>
            </w:r>
          </w:p>
        </w:tc>
        <w:tc>
          <w:tcPr>
            <w:tcW w:w="947" w:type="dxa"/>
            <w:tcBorders>
              <w:right w:val="nil"/>
            </w:tcBorders>
            <w:vAlign w:val="center"/>
          </w:tcPr>
          <w:p w14:paraId="168DD3A5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A</w:t>
            </w:r>
          </w:p>
        </w:tc>
        <w:tc>
          <w:tcPr>
            <w:tcW w:w="6271" w:type="dxa"/>
            <w:vAlign w:val="center"/>
          </w:tcPr>
          <w:p w14:paraId="59FD19BC" w14:textId="77777777" w:rsidR="00726508" w:rsidRDefault="00000000">
            <w:pPr>
              <w:pStyle w:val="Corpotesto"/>
              <w:spacing w:after="0" w:line="240" w:lineRule="auto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Lo studente svolge compiti e problemi complessi in situazioni anche non note, mostrando padronanza, nell’uso delle conoscenze e delle abilità. Sa proporre e sostenere le proprie opinioni e assumere autonomamente decisioni consapevoli.</w:t>
            </w:r>
          </w:p>
        </w:tc>
      </w:tr>
      <w:tr w:rsidR="00726508" w14:paraId="27BCFE6C" w14:textId="77777777">
        <w:tc>
          <w:tcPr>
            <w:tcW w:w="2532" w:type="dxa"/>
            <w:tcBorders>
              <w:top w:val="nil"/>
              <w:right w:val="nil"/>
            </w:tcBorders>
            <w:vAlign w:val="center"/>
          </w:tcPr>
          <w:p w14:paraId="3DF8F220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INTERMEDIO</w:t>
            </w:r>
          </w:p>
        </w:tc>
        <w:tc>
          <w:tcPr>
            <w:tcW w:w="947" w:type="dxa"/>
            <w:tcBorders>
              <w:top w:val="nil"/>
              <w:right w:val="nil"/>
            </w:tcBorders>
            <w:vAlign w:val="center"/>
          </w:tcPr>
          <w:p w14:paraId="126D7817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B</w:t>
            </w:r>
          </w:p>
        </w:tc>
        <w:tc>
          <w:tcPr>
            <w:tcW w:w="6271" w:type="dxa"/>
            <w:tcBorders>
              <w:top w:val="nil"/>
            </w:tcBorders>
            <w:vAlign w:val="center"/>
          </w:tcPr>
          <w:p w14:paraId="0CA4C241" w14:textId="77777777" w:rsidR="00726508" w:rsidRDefault="00000000">
            <w:pPr>
              <w:pStyle w:val="Corpotesto"/>
              <w:spacing w:after="0" w:line="240" w:lineRule="auto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Lo studente svolge compiti e risolve problemi complessi in situazioni note, compie scelte consapevoli, mostrando di saper utilizzare le conoscenze e le abilità acquisite.</w:t>
            </w:r>
          </w:p>
        </w:tc>
      </w:tr>
      <w:tr w:rsidR="00726508" w14:paraId="589F8AD3" w14:textId="77777777">
        <w:tc>
          <w:tcPr>
            <w:tcW w:w="2532" w:type="dxa"/>
            <w:tcBorders>
              <w:top w:val="nil"/>
              <w:right w:val="nil"/>
            </w:tcBorders>
            <w:vAlign w:val="center"/>
          </w:tcPr>
          <w:p w14:paraId="187941AA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BASE</w:t>
            </w:r>
          </w:p>
        </w:tc>
        <w:tc>
          <w:tcPr>
            <w:tcW w:w="947" w:type="dxa"/>
            <w:tcBorders>
              <w:top w:val="nil"/>
              <w:right w:val="nil"/>
            </w:tcBorders>
            <w:vAlign w:val="center"/>
          </w:tcPr>
          <w:p w14:paraId="7ED8D4B8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C</w:t>
            </w:r>
          </w:p>
        </w:tc>
        <w:tc>
          <w:tcPr>
            <w:tcW w:w="6271" w:type="dxa"/>
            <w:tcBorders>
              <w:top w:val="nil"/>
            </w:tcBorders>
            <w:vAlign w:val="center"/>
          </w:tcPr>
          <w:p w14:paraId="5F659F5D" w14:textId="77777777" w:rsidR="00726508" w:rsidRDefault="00000000">
            <w:pPr>
              <w:pStyle w:val="Corpotesto"/>
              <w:spacing w:after="0" w:line="240" w:lineRule="auto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Lo studente svolge compiti semplici in situazioni note, mostrando di possedere abilità essenziali e di saper applicare regole e procedure fondamentali.</w:t>
            </w:r>
          </w:p>
        </w:tc>
      </w:tr>
    </w:tbl>
    <w:p w14:paraId="7B9DAAE6" w14:textId="77777777" w:rsidR="00726508" w:rsidRDefault="00726508">
      <w:pPr>
        <w:pStyle w:val="Corpotesto"/>
        <w:spacing w:after="0" w:line="240" w:lineRule="auto"/>
        <w:jc w:val="center"/>
        <w:rPr>
          <w:rFonts w:ascii="Arial" w:hAnsi="Arial"/>
          <w:sz w:val="21"/>
          <w:szCs w:val="21"/>
        </w:rPr>
      </w:pPr>
    </w:p>
    <w:p w14:paraId="6AB2291F" w14:textId="77777777" w:rsidR="00726508" w:rsidRDefault="00726508">
      <w:pPr>
        <w:pStyle w:val="Corpotesto"/>
        <w:spacing w:after="0" w:line="240" w:lineRule="auto"/>
        <w:rPr>
          <w:rFonts w:ascii="Arial" w:hAnsi="Arial"/>
          <w:b/>
          <w:bCs/>
          <w:sz w:val="21"/>
          <w:szCs w:val="21"/>
        </w:rPr>
      </w:pPr>
    </w:p>
    <w:p w14:paraId="4FE075EF" w14:textId="77777777" w:rsidR="00726508" w:rsidRDefault="00726508">
      <w:pPr>
        <w:pStyle w:val="Corpotesto"/>
        <w:spacing w:after="0" w:line="240" w:lineRule="auto"/>
        <w:rPr>
          <w:rFonts w:ascii="Arial" w:hAnsi="Arial"/>
          <w:b/>
          <w:bCs/>
          <w:sz w:val="21"/>
          <w:szCs w:val="21"/>
        </w:rPr>
      </w:pPr>
    </w:p>
    <w:p w14:paraId="71192C56" w14:textId="77777777" w:rsidR="00726508" w:rsidRDefault="00000000">
      <w:pPr>
        <w:pStyle w:val="Corpotesto"/>
        <w:spacing w:after="0" w:line="240" w:lineRule="auto"/>
        <w:rPr>
          <w:rFonts w:ascii="Arial" w:hAnsi="Arial"/>
          <w:b/>
          <w:bCs/>
          <w:sz w:val="21"/>
          <w:szCs w:val="21"/>
        </w:rPr>
      </w:pPr>
      <w:r>
        <w:br w:type="page"/>
      </w:r>
    </w:p>
    <w:p w14:paraId="6DC6C943" w14:textId="77777777" w:rsidR="00726508" w:rsidRDefault="00000000">
      <w:pPr>
        <w:pStyle w:val="Corpotesto"/>
        <w:spacing w:after="0" w:line="240" w:lineRule="auto"/>
        <w:rPr>
          <w:rFonts w:ascii="Arial" w:hAnsi="Arial"/>
          <w:b/>
          <w:bCs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4. SITUAZIONE IN INGRESSO</w:t>
      </w:r>
    </w:p>
    <w:p w14:paraId="7E241070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  <w:u w:val="single"/>
        </w:rPr>
        <w:t>4.1 Descrizione sintetica, e in chiave metacognitiva, della classe (partecipazione alla vita scolastica, metodo di studio, capacità di relazione, capacità di comunicazione, eventuali situazioni di rilievo - alunni DSA, BES, studenti in condizione di disabilità)</w:t>
      </w:r>
      <w:r>
        <w:rPr>
          <w:rFonts w:ascii="Arial" w:hAnsi="Arial"/>
          <w:sz w:val="21"/>
          <w:szCs w:val="21"/>
        </w:rPr>
        <w:t>:</w:t>
      </w:r>
    </w:p>
    <w:p w14:paraId="489797B1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.…………………………………………………………………………</w:t>
      </w:r>
    </w:p>
    <w:p w14:paraId="7AA336A4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  <w:u w:val="single"/>
        </w:rPr>
        <w:t>4.2  Studenti DSA/BES</w:t>
      </w:r>
    </w:p>
    <w:p w14:paraId="62742D82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.…………………………………………………………………………</w:t>
      </w:r>
    </w:p>
    <w:p w14:paraId="1E02BEDA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  <w:u w:val="single"/>
        </w:rPr>
        <w:t>4.3 Studenti in condizione di disabilità</w:t>
      </w:r>
    </w:p>
    <w:p w14:paraId="6A6076E0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.…………………………………………………………………………</w:t>
      </w:r>
    </w:p>
    <w:p w14:paraId="11BD6CBC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  <w:u w:val="single"/>
        </w:rPr>
        <w:t>4.4. Studenti stranieri</w:t>
      </w:r>
    </w:p>
    <w:p w14:paraId="2B01175A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.…………………………………………………………………………</w:t>
      </w:r>
    </w:p>
    <w:p w14:paraId="63E9B43B" w14:textId="77777777" w:rsidR="00726508" w:rsidRDefault="00726508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</w:p>
    <w:p w14:paraId="17B421CA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5. COMPOSIZIONE DELLA CLASSE</w:t>
      </w:r>
    </w:p>
    <w:tbl>
      <w:tblPr>
        <w:tblStyle w:val="Grigliatabella"/>
        <w:tblW w:w="10456" w:type="dxa"/>
        <w:tblLayout w:type="fixed"/>
        <w:tblLook w:val="04A0" w:firstRow="1" w:lastRow="0" w:firstColumn="1" w:lastColumn="0" w:noHBand="0" w:noVBand="1"/>
      </w:tblPr>
      <w:tblGrid>
        <w:gridCol w:w="851"/>
        <w:gridCol w:w="851"/>
        <w:gridCol w:w="850"/>
        <w:gridCol w:w="709"/>
        <w:gridCol w:w="533"/>
        <w:gridCol w:w="599"/>
        <w:gridCol w:w="709"/>
        <w:gridCol w:w="569"/>
        <w:gridCol w:w="568"/>
        <w:gridCol w:w="814"/>
        <w:gridCol w:w="569"/>
        <w:gridCol w:w="570"/>
        <w:gridCol w:w="1129"/>
        <w:gridCol w:w="1135"/>
      </w:tblGrid>
      <w:tr w:rsidR="00726508" w14:paraId="0E615309" w14:textId="77777777">
        <w:tc>
          <w:tcPr>
            <w:tcW w:w="1702" w:type="dxa"/>
            <w:gridSpan w:val="2"/>
            <w:vAlign w:val="center"/>
          </w:tcPr>
          <w:p w14:paraId="7480FA80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Iscritti promossi</w:t>
            </w:r>
          </w:p>
          <w:p w14:paraId="13170294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a giugno provenienti dalla scuola Media</w:t>
            </w:r>
          </w:p>
        </w:tc>
        <w:tc>
          <w:tcPr>
            <w:tcW w:w="1559" w:type="dxa"/>
            <w:gridSpan w:val="2"/>
            <w:vAlign w:val="center"/>
          </w:tcPr>
          <w:p w14:paraId="74CAA7D4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Non promossi</w:t>
            </w:r>
          </w:p>
          <w:p w14:paraId="1D955579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04FCB457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Promossi con giudizio sospeso</w:t>
            </w:r>
          </w:p>
        </w:tc>
        <w:tc>
          <w:tcPr>
            <w:tcW w:w="1278" w:type="dxa"/>
            <w:gridSpan w:val="2"/>
            <w:vAlign w:val="center"/>
          </w:tcPr>
          <w:p w14:paraId="6D9F159D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Trasferiti</w:t>
            </w:r>
          </w:p>
        </w:tc>
        <w:tc>
          <w:tcPr>
            <w:tcW w:w="1382" w:type="dxa"/>
            <w:gridSpan w:val="2"/>
            <w:vAlign w:val="center"/>
          </w:tcPr>
          <w:p w14:paraId="0B0D2817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Nuovi inserimenti</w:t>
            </w:r>
          </w:p>
        </w:tc>
        <w:tc>
          <w:tcPr>
            <w:tcW w:w="1139" w:type="dxa"/>
            <w:gridSpan w:val="2"/>
            <w:vAlign w:val="center"/>
          </w:tcPr>
          <w:p w14:paraId="12C7BE2B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Ritirati</w:t>
            </w:r>
          </w:p>
        </w:tc>
        <w:tc>
          <w:tcPr>
            <w:tcW w:w="2264" w:type="dxa"/>
            <w:gridSpan w:val="2"/>
            <w:vAlign w:val="center"/>
          </w:tcPr>
          <w:p w14:paraId="13D739DC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Totale frequentanti</w:t>
            </w:r>
          </w:p>
          <w:p w14:paraId="42D37647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  <w:szCs w:val="21"/>
              </w:rPr>
              <w:t>a.s.</w:t>
            </w:r>
            <w:proofErr w:type="spellEnd"/>
            <w:r>
              <w:rPr>
                <w:rFonts w:ascii="Arial" w:hAnsi="Arial"/>
                <w:sz w:val="21"/>
                <w:szCs w:val="21"/>
              </w:rPr>
              <w:t xml:space="preserve"> in corso</w:t>
            </w:r>
          </w:p>
          <w:p w14:paraId="456D54F7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54278021" w14:textId="77777777">
        <w:tc>
          <w:tcPr>
            <w:tcW w:w="851" w:type="dxa"/>
          </w:tcPr>
          <w:p w14:paraId="46BB48CD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M</w:t>
            </w:r>
          </w:p>
        </w:tc>
        <w:tc>
          <w:tcPr>
            <w:tcW w:w="851" w:type="dxa"/>
          </w:tcPr>
          <w:p w14:paraId="19E4B3B8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F</w:t>
            </w:r>
          </w:p>
        </w:tc>
        <w:tc>
          <w:tcPr>
            <w:tcW w:w="850" w:type="dxa"/>
          </w:tcPr>
          <w:p w14:paraId="75CF6C1D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M</w:t>
            </w:r>
          </w:p>
        </w:tc>
        <w:tc>
          <w:tcPr>
            <w:tcW w:w="709" w:type="dxa"/>
          </w:tcPr>
          <w:p w14:paraId="31737F4F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F</w:t>
            </w:r>
          </w:p>
        </w:tc>
        <w:tc>
          <w:tcPr>
            <w:tcW w:w="533" w:type="dxa"/>
          </w:tcPr>
          <w:p w14:paraId="36E7CD65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M</w:t>
            </w:r>
          </w:p>
        </w:tc>
        <w:tc>
          <w:tcPr>
            <w:tcW w:w="599" w:type="dxa"/>
          </w:tcPr>
          <w:p w14:paraId="75BF7168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F</w:t>
            </w:r>
          </w:p>
        </w:tc>
        <w:tc>
          <w:tcPr>
            <w:tcW w:w="709" w:type="dxa"/>
          </w:tcPr>
          <w:p w14:paraId="4C6E9B31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M</w:t>
            </w:r>
          </w:p>
        </w:tc>
        <w:tc>
          <w:tcPr>
            <w:tcW w:w="569" w:type="dxa"/>
          </w:tcPr>
          <w:p w14:paraId="4A447CBE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F</w:t>
            </w:r>
          </w:p>
        </w:tc>
        <w:tc>
          <w:tcPr>
            <w:tcW w:w="568" w:type="dxa"/>
          </w:tcPr>
          <w:p w14:paraId="40726BFA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M</w:t>
            </w:r>
          </w:p>
        </w:tc>
        <w:tc>
          <w:tcPr>
            <w:tcW w:w="814" w:type="dxa"/>
          </w:tcPr>
          <w:p w14:paraId="00A51F54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F</w:t>
            </w:r>
          </w:p>
        </w:tc>
        <w:tc>
          <w:tcPr>
            <w:tcW w:w="569" w:type="dxa"/>
          </w:tcPr>
          <w:p w14:paraId="59AF9442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M</w:t>
            </w:r>
          </w:p>
        </w:tc>
        <w:tc>
          <w:tcPr>
            <w:tcW w:w="570" w:type="dxa"/>
          </w:tcPr>
          <w:p w14:paraId="3FD79167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F</w:t>
            </w:r>
          </w:p>
        </w:tc>
        <w:tc>
          <w:tcPr>
            <w:tcW w:w="1129" w:type="dxa"/>
          </w:tcPr>
          <w:p w14:paraId="4BF1F129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M</w:t>
            </w:r>
          </w:p>
        </w:tc>
        <w:tc>
          <w:tcPr>
            <w:tcW w:w="1135" w:type="dxa"/>
          </w:tcPr>
          <w:p w14:paraId="1BBD9C72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F</w:t>
            </w:r>
          </w:p>
        </w:tc>
      </w:tr>
      <w:tr w:rsidR="00726508" w14:paraId="55A6CB80" w14:textId="77777777">
        <w:tc>
          <w:tcPr>
            <w:tcW w:w="851" w:type="dxa"/>
          </w:tcPr>
          <w:p w14:paraId="0A6B4D1B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851" w:type="dxa"/>
          </w:tcPr>
          <w:p w14:paraId="5179B37D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850" w:type="dxa"/>
          </w:tcPr>
          <w:p w14:paraId="44E7A278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709" w:type="dxa"/>
          </w:tcPr>
          <w:p w14:paraId="0550AA31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533" w:type="dxa"/>
          </w:tcPr>
          <w:p w14:paraId="029DD00E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599" w:type="dxa"/>
          </w:tcPr>
          <w:p w14:paraId="7B4349AD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709" w:type="dxa"/>
          </w:tcPr>
          <w:p w14:paraId="5F6E7293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569" w:type="dxa"/>
          </w:tcPr>
          <w:p w14:paraId="2B2E6492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568" w:type="dxa"/>
          </w:tcPr>
          <w:p w14:paraId="2DD4EF7C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814" w:type="dxa"/>
          </w:tcPr>
          <w:p w14:paraId="5CF43599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569" w:type="dxa"/>
          </w:tcPr>
          <w:p w14:paraId="1FB90859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570" w:type="dxa"/>
          </w:tcPr>
          <w:p w14:paraId="1882090A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129" w:type="dxa"/>
          </w:tcPr>
          <w:p w14:paraId="4FA17BC8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135" w:type="dxa"/>
          </w:tcPr>
          <w:p w14:paraId="01167583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</w:tr>
    </w:tbl>
    <w:p w14:paraId="7AD9CE15" w14:textId="77777777" w:rsidR="00726508" w:rsidRDefault="00726508">
      <w:pPr>
        <w:pStyle w:val="Corpotesto"/>
        <w:spacing w:after="0" w:line="240" w:lineRule="auto"/>
        <w:jc w:val="center"/>
        <w:rPr>
          <w:rFonts w:ascii="Arial" w:hAnsi="Arial"/>
          <w:sz w:val="21"/>
          <w:szCs w:val="21"/>
        </w:rPr>
      </w:pPr>
    </w:p>
    <w:p w14:paraId="10C3E61B" w14:textId="77777777" w:rsidR="00726508" w:rsidRDefault="00000000">
      <w:pPr>
        <w:pStyle w:val="Corpotesto"/>
        <w:spacing w:after="0" w:line="240" w:lineRule="auto"/>
        <w:rPr>
          <w:rFonts w:ascii="Arial" w:hAnsi="Arial"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6. OBIETTIVI COMPORTAMENTALI</w:t>
      </w:r>
    </w:p>
    <w:p w14:paraId="465F51A1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 w:cs="Times New Roman"/>
          <w:sz w:val="21"/>
          <w:szCs w:val="21"/>
        </w:rPr>
        <w:t>Gli obiettivi indicati per la valutazione della condotta fanno riferimento al Regolamento di</w:t>
      </w:r>
      <w:r>
        <w:rPr>
          <w:rFonts w:ascii="Arial" w:hAnsi="Arial" w:cs="Times New Roman"/>
          <w:sz w:val="21"/>
          <w:szCs w:val="21"/>
          <w:highlight w:val="yellow"/>
        </w:rPr>
        <w:t xml:space="preserve"> </w:t>
      </w:r>
      <w:r>
        <w:rPr>
          <w:rFonts w:ascii="Arial" w:hAnsi="Arial" w:cs="Times New Roman"/>
          <w:sz w:val="21"/>
          <w:szCs w:val="21"/>
        </w:rPr>
        <w:t xml:space="preserve">comportamento inserito nel PTOF di istituto. </w:t>
      </w:r>
    </w:p>
    <w:tbl>
      <w:tblPr>
        <w:tblStyle w:val="Grigliatabella"/>
        <w:tblW w:w="10091" w:type="dxa"/>
        <w:tblInd w:w="82" w:type="dxa"/>
        <w:tblLayout w:type="fixed"/>
        <w:tblLook w:val="04A0" w:firstRow="1" w:lastRow="0" w:firstColumn="1" w:lastColumn="0" w:noHBand="0" w:noVBand="1"/>
      </w:tblPr>
      <w:tblGrid>
        <w:gridCol w:w="10091"/>
      </w:tblGrid>
      <w:tr w:rsidR="00726508" w14:paraId="32AA445E" w14:textId="77777777">
        <w:trPr>
          <w:trHeight w:val="2967"/>
        </w:trPr>
        <w:tc>
          <w:tcPr>
            <w:tcW w:w="10091" w:type="dxa"/>
          </w:tcPr>
          <w:p w14:paraId="51CB73B1" w14:textId="77777777" w:rsidR="00726508" w:rsidRDefault="00000000">
            <w:pPr>
              <w:pStyle w:val="Corpotesto"/>
              <w:spacing w:after="0" w:line="240" w:lineRule="auto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sz w:val="21"/>
                <w:szCs w:val="21"/>
              </w:rPr>
              <w:t>1. Relazione con gli altri</w:t>
            </w:r>
          </w:p>
          <w:p w14:paraId="05221DDA" w14:textId="77777777" w:rsidR="00726508" w:rsidRDefault="00000000">
            <w:pPr>
              <w:pStyle w:val="Corpotesto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Rispettare le regole e il regolamento d’Istituto in particolare:</w:t>
            </w:r>
          </w:p>
          <w:p w14:paraId="08DFF1CA" w14:textId="77777777" w:rsidR="00726508" w:rsidRDefault="00000000">
            <w:pPr>
              <w:pStyle w:val="Corpotesto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Rispettare le persone che lavorano e frequentano la scuola, nonché ambienti e attrezzature</w:t>
            </w:r>
          </w:p>
          <w:p w14:paraId="124B91B3" w14:textId="77777777" w:rsidR="00726508" w:rsidRDefault="00000000">
            <w:pPr>
              <w:pStyle w:val="Corpotesto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Seguire con attenzione le lezioni, intervenire in modo pertinente ed impegnarsi nello studio e nei compiti con regolarità</w:t>
            </w:r>
          </w:p>
          <w:p w14:paraId="78214628" w14:textId="77777777" w:rsidR="00726508" w:rsidRDefault="00000000">
            <w:pPr>
              <w:pStyle w:val="Corpotesto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Collaborare con gli altri, accettando critiche ed opinioni altrui ed ammettendo i propri errori</w:t>
            </w:r>
          </w:p>
          <w:p w14:paraId="2F8D6D56" w14:textId="77777777" w:rsidR="00726508" w:rsidRDefault="00000000">
            <w:pPr>
              <w:pStyle w:val="Corpotesto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Usare un comportamento ed un linguaggio adeguati all’ambiente e rispettoso di docenti, compagni, personale della scuola</w:t>
            </w:r>
          </w:p>
          <w:p w14:paraId="5FA83902" w14:textId="77777777" w:rsidR="00726508" w:rsidRDefault="00000000">
            <w:pPr>
              <w:pStyle w:val="Corpotesto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Segnalare eventuali disservizi, situazioni critiche, fenomeni di vandalismo o bullismo</w:t>
            </w:r>
          </w:p>
          <w:p w14:paraId="539FE77A" w14:textId="77777777" w:rsidR="00726508" w:rsidRDefault="00000000">
            <w:pPr>
              <w:pStyle w:val="Corpotesto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Collaborare con i rappresentanti di classe per il buon funzionamento dell’attività di classe</w:t>
            </w:r>
          </w:p>
          <w:p w14:paraId="388026C9" w14:textId="77777777" w:rsidR="00726508" w:rsidRDefault="00000000">
            <w:pPr>
              <w:pStyle w:val="Corpotesto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Attuare comportamenti adeguati alla salvaguardia e alla propria e altrui sicurezza</w:t>
            </w:r>
          </w:p>
          <w:p w14:paraId="275CC357" w14:textId="77777777" w:rsidR="00726508" w:rsidRDefault="00000000">
            <w:pPr>
              <w:pStyle w:val="Corpotesto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Collaborare con la scuola per tenere l’ambiente pulito e ordinato</w:t>
            </w:r>
          </w:p>
          <w:p w14:paraId="2CBE9DAC" w14:textId="77777777" w:rsidR="00726508" w:rsidRDefault="00000000">
            <w:pPr>
              <w:pStyle w:val="Corpotesto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Riferire alla famiglia i risultati delle verifiche ed ogni tipo di comunicazione della scuola.</w:t>
            </w:r>
          </w:p>
          <w:p w14:paraId="27B3AAC0" w14:textId="77777777" w:rsidR="00726508" w:rsidRDefault="00000000">
            <w:pPr>
              <w:pStyle w:val="Corpotesto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Impegno di studio pomeridiano a casa con svolgimento costante dei compiti</w:t>
            </w:r>
          </w:p>
        </w:tc>
      </w:tr>
      <w:tr w:rsidR="00726508" w14:paraId="54217737" w14:textId="77777777">
        <w:trPr>
          <w:trHeight w:val="3175"/>
        </w:trPr>
        <w:tc>
          <w:tcPr>
            <w:tcW w:w="10091" w:type="dxa"/>
            <w:tcBorders>
              <w:top w:val="nil"/>
            </w:tcBorders>
          </w:tcPr>
          <w:p w14:paraId="490DA1F7" w14:textId="77777777" w:rsidR="00726508" w:rsidRDefault="00000000">
            <w:pPr>
              <w:pStyle w:val="Corpotesto"/>
              <w:spacing w:after="0" w:line="240" w:lineRule="auto"/>
              <w:jc w:val="both"/>
              <w:rPr>
                <w:rFonts w:ascii="Arial" w:hAnsi="Arial"/>
                <w:b/>
                <w:bCs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sz w:val="21"/>
                <w:szCs w:val="21"/>
              </w:rPr>
              <w:t>Puntualità</w:t>
            </w:r>
          </w:p>
          <w:p w14:paraId="2B0B5613" w14:textId="77777777" w:rsidR="00726508" w:rsidRDefault="00000000">
            <w:pPr>
              <w:pStyle w:val="Corpotesto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Arial" w:hAnsi="Arial"/>
                <w:b/>
                <w:bCs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Nell’ingresso a scuola</w:t>
            </w:r>
          </w:p>
          <w:p w14:paraId="6CF1EC78" w14:textId="77777777" w:rsidR="00726508" w:rsidRDefault="00000000">
            <w:pPr>
              <w:pStyle w:val="Corpotesto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Nella frequenza giornaliera</w:t>
            </w:r>
          </w:p>
          <w:p w14:paraId="1809A212" w14:textId="77777777" w:rsidR="00726508" w:rsidRDefault="00000000">
            <w:pPr>
              <w:pStyle w:val="Corpotesto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Nelle giustificazioni di assenze e ritardi</w:t>
            </w:r>
          </w:p>
          <w:p w14:paraId="449B445C" w14:textId="77777777" w:rsidR="00726508" w:rsidRDefault="00000000">
            <w:pPr>
              <w:pStyle w:val="Corpotesto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Nei lavori extrascolastici</w:t>
            </w:r>
          </w:p>
          <w:p w14:paraId="139A63A1" w14:textId="77777777" w:rsidR="00726508" w:rsidRDefault="00000000">
            <w:pPr>
              <w:pStyle w:val="Corpotesto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Nel portare materiale necessario alle attività scolastiche</w:t>
            </w:r>
          </w:p>
          <w:p w14:paraId="24ECC1AD" w14:textId="77777777" w:rsidR="00726508" w:rsidRDefault="00000000">
            <w:pPr>
              <w:pStyle w:val="Corpotesto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Divieto di fumo</w:t>
            </w:r>
          </w:p>
          <w:p w14:paraId="29CEC771" w14:textId="77777777" w:rsidR="00726508" w:rsidRDefault="00000000">
            <w:pPr>
              <w:pStyle w:val="Corpotesto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Divieto di utilizzo del cellulare durante le lezioni, durante la ricreazione, nei locali accessori.</w:t>
            </w:r>
          </w:p>
          <w:p w14:paraId="7CC5F95D" w14:textId="77777777" w:rsidR="00726508" w:rsidRDefault="00000000">
            <w:pPr>
              <w:pStyle w:val="Corpotesto"/>
              <w:spacing w:after="0" w:line="240" w:lineRule="auto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  <w:u w:val="single"/>
              </w:rPr>
              <w:t>Conoscere e rispettare il regolamento, in relazione a:</w:t>
            </w:r>
          </w:p>
          <w:p w14:paraId="51FC5148" w14:textId="77777777" w:rsidR="00726508" w:rsidRDefault="00000000">
            <w:pPr>
              <w:pStyle w:val="Corpotesto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Persone, Ambienti, attrezzature e luoghi</w:t>
            </w:r>
          </w:p>
          <w:p w14:paraId="57C71198" w14:textId="77777777" w:rsidR="00726508" w:rsidRDefault="00000000">
            <w:pPr>
              <w:pStyle w:val="Corpotesto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Presentazione delle giustificazioni per assenze e ritardi</w:t>
            </w:r>
          </w:p>
          <w:p w14:paraId="0AFAD747" w14:textId="77777777" w:rsidR="00726508" w:rsidRDefault="00000000">
            <w:pPr>
              <w:pStyle w:val="Corpotesto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Divieto di: fumare, consumo di cibo e bevande durante le lezioni, utilizzo del cellulare durante la giornata scolastica</w:t>
            </w:r>
          </w:p>
        </w:tc>
      </w:tr>
    </w:tbl>
    <w:p w14:paraId="22E74A34" w14:textId="77777777" w:rsidR="00726508" w:rsidRDefault="00726508">
      <w:pPr>
        <w:pStyle w:val="Corpotesto"/>
        <w:spacing w:after="0" w:line="240" w:lineRule="auto"/>
        <w:jc w:val="center"/>
        <w:rPr>
          <w:rFonts w:ascii="Arial" w:hAnsi="Arial"/>
          <w:sz w:val="21"/>
          <w:szCs w:val="21"/>
        </w:rPr>
      </w:pPr>
    </w:p>
    <w:p w14:paraId="1E1682D6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7. OBIETTIVI, PROGRAMMI E CONTENUTI SPECIFICI DISCIPLINARI</w:t>
      </w:r>
    </w:p>
    <w:p w14:paraId="60A60C54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Gli obiettivi specifici disciplinari sono declinati nelle programmazioni dei dipartimenti disciplinari e nelle programmazioni individuali.</w:t>
      </w:r>
    </w:p>
    <w:p w14:paraId="5D33E262" w14:textId="77777777" w:rsidR="00726508" w:rsidRDefault="00726508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</w:p>
    <w:p w14:paraId="2A80AAB6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 w:cs="Times New Roman"/>
          <w:b/>
          <w:bCs/>
          <w:sz w:val="21"/>
          <w:szCs w:val="21"/>
        </w:rPr>
        <w:t>8. METODOLOGIE</w:t>
      </w:r>
      <w:r>
        <w:rPr>
          <w:rFonts w:ascii="Arial" w:hAnsi="Arial" w:cs="Times New Roman"/>
          <w:b/>
          <w:bCs/>
          <w:spacing w:val="-4"/>
          <w:sz w:val="21"/>
          <w:szCs w:val="21"/>
        </w:rPr>
        <w:t xml:space="preserve"> </w:t>
      </w:r>
      <w:r>
        <w:rPr>
          <w:rFonts w:ascii="Arial" w:hAnsi="Arial" w:cs="Times New Roman"/>
          <w:b/>
          <w:bCs/>
          <w:sz w:val="21"/>
          <w:szCs w:val="21"/>
        </w:rPr>
        <w:t>DIDATTICHE</w:t>
      </w:r>
    </w:p>
    <w:tbl>
      <w:tblPr>
        <w:tblStyle w:val="TableNormal"/>
        <w:tblW w:w="10050" w:type="dxa"/>
        <w:jc w:val="center"/>
        <w:tblInd w:w="0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4838"/>
        <w:gridCol w:w="106"/>
        <w:gridCol w:w="4981"/>
        <w:gridCol w:w="125"/>
      </w:tblGrid>
      <w:tr w:rsidR="00726508" w14:paraId="6C6E1879" w14:textId="77777777">
        <w:trPr>
          <w:trHeight w:val="688"/>
          <w:jc w:val="center"/>
        </w:trPr>
        <w:tc>
          <w:tcPr>
            <w:tcW w:w="9925" w:type="dxa"/>
            <w:gridSpan w:val="3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80D41A"/>
            <w:vAlign w:val="center"/>
          </w:tcPr>
          <w:p w14:paraId="2521CB2E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b/>
                <w:sz w:val="21"/>
                <w:szCs w:val="21"/>
              </w:rPr>
              <w:t>METODOLOGIE</w:t>
            </w:r>
            <w:r>
              <w:rPr>
                <w:rFonts w:ascii="Arial" w:hAnsi="Arial"/>
                <w:b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>DIDATTICHE</w:t>
            </w:r>
            <w:r>
              <w:rPr>
                <w:rFonts w:ascii="Arial" w:hAnsi="Arial"/>
                <w:b/>
                <w:spacing w:val="-2"/>
                <w:sz w:val="21"/>
                <w:szCs w:val="21"/>
              </w:rPr>
              <w:t xml:space="preserve"> METACOGNITIVE</w:t>
            </w:r>
          </w:p>
        </w:tc>
        <w:tc>
          <w:tcPr>
            <w:tcW w:w="125" w:type="dxa"/>
            <w:tcBorders>
              <w:left w:val="single" w:sz="6" w:space="0" w:color="008080"/>
            </w:tcBorders>
          </w:tcPr>
          <w:p w14:paraId="1C7C6CFE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4B5DFA37" w14:textId="77777777">
        <w:trPr>
          <w:trHeight w:val="560"/>
          <w:jc w:val="center"/>
        </w:trPr>
        <w:tc>
          <w:tcPr>
            <w:tcW w:w="4944" w:type="dxa"/>
            <w:gridSpan w:val="2"/>
            <w:tcBorders>
              <w:top w:val="single" w:sz="6" w:space="0" w:color="0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DCFBE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INDICATORI</w:t>
            </w:r>
          </w:p>
        </w:tc>
        <w:tc>
          <w:tcPr>
            <w:tcW w:w="4981" w:type="dxa"/>
            <w:tcBorders>
              <w:top w:val="single" w:sz="6" w:space="0" w:color="0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79A8A" w14:textId="6166D9CB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Il</w:t>
            </w:r>
            <w:r>
              <w:rPr>
                <w:rFonts w:ascii="Arial" w:hAnsi="Arial"/>
                <w:spacing w:val="-2"/>
                <w:sz w:val="21"/>
                <w:szCs w:val="21"/>
              </w:rPr>
              <w:t xml:space="preserve"> </w:t>
            </w:r>
            <w:proofErr w:type="spellStart"/>
            <w:r w:rsidR="004E0B2E" w:rsidRPr="00C31716">
              <w:rPr>
                <w:rFonts w:ascii="Arial" w:hAnsi="Arial"/>
                <w:sz w:val="21"/>
                <w:szCs w:val="21"/>
              </w:rPr>
              <w:t>CdC</w:t>
            </w:r>
            <w:proofErr w:type="spellEnd"/>
            <w:r w:rsidR="004E0B2E" w:rsidRPr="00C31716">
              <w:rPr>
                <w:rFonts w:ascii="Arial" w:hAnsi="Arial"/>
                <w:sz w:val="21"/>
                <w:szCs w:val="21"/>
              </w:rPr>
              <w:t xml:space="preserve">  </w:t>
            </w:r>
            <w:proofErr w:type="spellStart"/>
            <w:r>
              <w:rPr>
                <w:rFonts w:ascii="Arial" w:hAnsi="Arial"/>
                <w:sz w:val="21"/>
                <w:szCs w:val="21"/>
              </w:rPr>
              <w:t>evidenzi</w:t>
            </w:r>
            <w:proofErr w:type="spellEnd"/>
            <w:r>
              <w:rPr>
                <w:rFonts w:ascii="Arial" w:hAnsi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le</w:t>
            </w:r>
            <w:r>
              <w:rPr>
                <w:rFonts w:ascii="Arial" w:hAnsi="Arial"/>
                <w:spacing w:val="-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  <w:szCs w:val="21"/>
              </w:rPr>
              <w:t>metodologie</w:t>
            </w:r>
            <w:proofErr w:type="spellEnd"/>
            <w:r>
              <w:rPr>
                <w:rFonts w:ascii="Arial" w:hAnsi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da</w:t>
            </w:r>
            <w:r>
              <w:rPr>
                <w:rFonts w:ascii="Arial" w:hAnsi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proporre</w:t>
            </w:r>
            <w:r>
              <w:rPr>
                <w:rFonts w:ascii="Arial" w:hAnsi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alle</w:t>
            </w:r>
            <w:r>
              <w:rPr>
                <w:rFonts w:ascii="Arial" w:hAnsi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classi secondo</w:t>
            </w:r>
            <w:r>
              <w:rPr>
                <w:rFonts w:ascii="Arial" w:hAnsi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pacing w:val="-5"/>
                <w:sz w:val="21"/>
                <w:szCs w:val="21"/>
              </w:rPr>
              <w:t xml:space="preserve">gli </w:t>
            </w:r>
            <w:r>
              <w:rPr>
                <w:rFonts w:ascii="Arial" w:hAnsi="Arial"/>
                <w:sz w:val="21"/>
                <w:szCs w:val="21"/>
              </w:rPr>
              <w:t>indicatori</w:t>
            </w:r>
            <w:r>
              <w:rPr>
                <w:rFonts w:ascii="Arial" w:hAnsi="Arial"/>
                <w:spacing w:val="-2"/>
                <w:sz w:val="21"/>
                <w:szCs w:val="21"/>
              </w:rPr>
              <w:t xml:space="preserve"> evidenziati.</w:t>
            </w:r>
          </w:p>
        </w:tc>
        <w:tc>
          <w:tcPr>
            <w:tcW w:w="125" w:type="dxa"/>
            <w:vMerge w:val="restart"/>
            <w:tcBorders>
              <w:left w:val="single" w:sz="4" w:space="0" w:color="000000"/>
              <w:bottom w:val="single" w:sz="6" w:space="0" w:color="008080"/>
            </w:tcBorders>
          </w:tcPr>
          <w:p w14:paraId="6FC09D43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03CF25AA" w14:textId="77777777">
        <w:trPr>
          <w:trHeight w:val="616"/>
          <w:jc w:val="center"/>
        </w:trPr>
        <w:tc>
          <w:tcPr>
            <w:tcW w:w="4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4F8F4" w14:textId="77777777" w:rsidR="00726508" w:rsidRDefault="00000000">
            <w:pPr>
              <w:pStyle w:val="Corpotesto"/>
              <w:spacing w:after="0" w:line="240" w:lineRule="auto"/>
              <w:ind w:left="57" w:right="57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b/>
                <w:sz w:val="21"/>
                <w:szCs w:val="21"/>
              </w:rPr>
              <w:t>Utilizzo</w:t>
            </w:r>
            <w:r>
              <w:rPr>
                <w:rFonts w:ascii="Arial" w:hAnsi="Arial"/>
                <w:b/>
                <w:spacing w:val="-7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>strategico</w:t>
            </w:r>
            <w:r>
              <w:rPr>
                <w:rFonts w:ascii="Arial" w:hAnsi="Arial"/>
                <w:b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>di</w:t>
            </w:r>
            <w:r>
              <w:rPr>
                <w:rFonts w:ascii="Arial" w:hAnsi="Arial"/>
                <w:b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>domande</w:t>
            </w:r>
            <w:r>
              <w:rPr>
                <w:rFonts w:ascii="Arial" w:hAnsi="Arial"/>
                <w:b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>guida</w:t>
            </w:r>
            <w:r>
              <w:rPr>
                <w:rFonts w:ascii="Arial" w:hAnsi="Arial"/>
                <w:b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>e</w:t>
            </w:r>
            <w:r>
              <w:rPr>
                <w:rFonts w:ascii="Arial" w:hAnsi="Arial"/>
                <w:b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>domande</w:t>
            </w:r>
            <w:r>
              <w:rPr>
                <w:rFonts w:ascii="Arial" w:hAnsi="Arial"/>
                <w:b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>stimolo</w:t>
            </w:r>
            <w:r>
              <w:rPr>
                <w:rFonts w:ascii="Arial" w:hAnsi="Arial"/>
                <w:b/>
                <w:spacing w:val="-6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per sollecitare il processo inferenziale degli alunni sul compito di apprendimento.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F94D7" w14:textId="4ACA75FD" w:rsidR="00726508" w:rsidRPr="00C31716" w:rsidRDefault="004E0B2E" w:rsidP="004E0B2E">
            <w:pPr>
              <w:pStyle w:val="Corpotesto"/>
              <w:spacing w:after="0" w:line="240" w:lineRule="auto"/>
              <w:rPr>
                <w:rFonts w:ascii="Arial" w:hAnsi="Arial"/>
                <w:sz w:val="21"/>
                <w:szCs w:val="21"/>
              </w:rPr>
            </w:pPr>
            <w:r w:rsidRPr="00C31716">
              <w:rPr>
                <w:rFonts w:ascii="Arial" w:hAnsi="Arial"/>
                <w:sz w:val="21"/>
                <w:szCs w:val="21"/>
              </w:rPr>
              <w:t xml:space="preserve">La </w:t>
            </w:r>
            <w:proofErr w:type="spellStart"/>
            <w:r w:rsidRPr="00C31716">
              <w:rPr>
                <w:rFonts w:ascii="Arial" w:hAnsi="Arial"/>
                <w:sz w:val="21"/>
                <w:szCs w:val="21"/>
              </w:rPr>
              <w:t>metodologia</w:t>
            </w:r>
            <w:proofErr w:type="spellEnd"/>
            <w:r w:rsidRPr="00C31716">
              <w:rPr>
                <w:rFonts w:ascii="Arial" w:hAnsi="Arial"/>
                <w:sz w:val="21"/>
                <w:szCs w:val="21"/>
              </w:rPr>
              <w:t xml:space="preserve"> </w:t>
            </w:r>
            <w:proofErr w:type="spellStart"/>
            <w:r w:rsidRPr="00C31716">
              <w:rPr>
                <w:rFonts w:ascii="Arial" w:hAnsi="Arial"/>
                <w:sz w:val="21"/>
                <w:szCs w:val="21"/>
              </w:rPr>
              <w:t>sarà</w:t>
            </w:r>
            <w:proofErr w:type="spellEnd"/>
            <w:r w:rsidRPr="00C31716">
              <w:rPr>
                <w:rFonts w:ascii="Arial" w:hAnsi="Arial"/>
                <w:sz w:val="21"/>
                <w:szCs w:val="21"/>
              </w:rPr>
              <w:t xml:space="preserve"> </w:t>
            </w:r>
            <w:proofErr w:type="spellStart"/>
            <w:r w:rsidRPr="00C31716">
              <w:rPr>
                <w:rFonts w:ascii="Arial" w:hAnsi="Arial"/>
                <w:sz w:val="21"/>
                <w:szCs w:val="21"/>
              </w:rPr>
              <w:t>utilizzata</w:t>
            </w:r>
            <w:proofErr w:type="spellEnd"/>
            <w:r w:rsidRPr="00C31716">
              <w:rPr>
                <w:rFonts w:ascii="Arial" w:hAnsi="Arial"/>
                <w:sz w:val="21"/>
                <w:szCs w:val="21"/>
              </w:rPr>
              <w:t xml:space="preserve"> </w:t>
            </w:r>
            <w:proofErr w:type="spellStart"/>
            <w:r w:rsidRPr="00C31716">
              <w:rPr>
                <w:rFonts w:ascii="Arial" w:hAnsi="Arial"/>
                <w:sz w:val="21"/>
                <w:szCs w:val="21"/>
              </w:rPr>
              <w:t>nelle</w:t>
            </w:r>
            <w:proofErr w:type="spellEnd"/>
            <w:r w:rsidRPr="00C31716">
              <w:rPr>
                <w:rFonts w:ascii="Arial" w:hAnsi="Arial"/>
                <w:sz w:val="21"/>
                <w:szCs w:val="21"/>
              </w:rPr>
              <w:t xml:space="preserve"> </w:t>
            </w:r>
            <w:proofErr w:type="spellStart"/>
            <w:r w:rsidRPr="00C31716">
              <w:rPr>
                <w:rFonts w:ascii="Arial" w:hAnsi="Arial"/>
                <w:sz w:val="21"/>
                <w:szCs w:val="21"/>
              </w:rPr>
              <w:t>seguenti</w:t>
            </w:r>
            <w:proofErr w:type="spellEnd"/>
            <w:r w:rsidRPr="00C31716">
              <w:rPr>
                <w:rFonts w:ascii="Arial" w:hAnsi="Arial"/>
                <w:sz w:val="21"/>
                <w:szCs w:val="21"/>
              </w:rPr>
              <w:t xml:space="preserve"> discipline:</w:t>
            </w:r>
          </w:p>
        </w:tc>
        <w:tc>
          <w:tcPr>
            <w:tcW w:w="125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015DBAAD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0DC299A9" w14:textId="77777777">
        <w:trPr>
          <w:trHeight w:val="736"/>
          <w:jc w:val="center"/>
        </w:trPr>
        <w:tc>
          <w:tcPr>
            <w:tcW w:w="4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4A1AF" w14:textId="77777777" w:rsidR="00726508" w:rsidRDefault="00000000">
            <w:pPr>
              <w:pStyle w:val="Corpotesto"/>
              <w:spacing w:after="0" w:line="240" w:lineRule="auto"/>
              <w:ind w:left="57" w:right="57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b/>
                <w:sz w:val="21"/>
                <w:szCs w:val="21"/>
              </w:rPr>
              <w:t xml:space="preserve">Creazione di gruppi di lavoro cooperativo </w:t>
            </w:r>
            <w:r>
              <w:rPr>
                <w:rFonts w:ascii="Arial" w:hAnsi="Arial"/>
                <w:sz w:val="21"/>
                <w:szCs w:val="21"/>
              </w:rPr>
              <w:t>per focalizzare</w:t>
            </w:r>
            <w:r>
              <w:rPr>
                <w:rFonts w:ascii="Arial" w:hAnsi="Arial"/>
                <w:spacing w:val="40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e approfondire</w:t>
            </w:r>
            <w:r>
              <w:rPr>
                <w:rFonts w:ascii="Arial" w:hAnsi="Arial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i</w:t>
            </w:r>
            <w:r>
              <w:rPr>
                <w:rFonts w:ascii="Arial" w:hAnsi="Arial"/>
                <w:spacing w:val="-7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nuclei</w:t>
            </w:r>
            <w:r>
              <w:rPr>
                <w:rFonts w:ascii="Arial" w:hAnsi="Arial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concettuali</w:t>
            </w:r>
            <w:r>
              <w:rPr>
                <w:rFonts w:ascii="Arial" w:hAnsi="Arial"/>
                <w:spacing w:val="-7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emersi</w:t>
            </w:r>
            <w:r>
              <w:rPr>
                <w:rFonts w:ascii="Arial" w:hAnsi="Arial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dalla</w:t>
            </w:r>
            <w:r>
              <w:rPr>
                <w:rFonts w:ascii="Arial" w:hAnsi="Arial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discussione</w:t>
            </w:r>
            <w:r>
              <w:rPr>
                <w:rFonts w:ascii="Arial" w:hAnsi="Arial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collettiva utilizzando materiali e strumenti di analisi.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B7B05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25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7B4B2B21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683C5F23" w14:textId="77777777">
        <w:trPr>
          <w:trHeight w:val="1029"/>
          <w:jc w:val="center"/>
        </w:trPr>
        <w:tc>
          <w:tcPr>
            <w:tcW w:w="4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DA7DB" w14:textId="77777777" w:rsidR="00726508" w:rsidRDefault="00000000">
            <w:pPr>
              <w:pStyle w:val="Corpotesto"/>
              <w:spacing w:after="0" w:line="240" w:lineRule="auto"/>
              <w:ind w:left="57" w:right="57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b/>
                <w:sz w:val="21"/>
                <w:szCs w:val="21"/>
              </w:rPr>
              <w:t xml:space="preserve">Funzione epistemica della scrittura: </w:t>
            </w:r>
            <w:r>
              <w:rPr>
                <w:rFonts w:ascii="Arial" w:hAnsi="Arial"/>
                <w:sz w:val="21"/>
                <w:szCs w:val="21"/>
              </w:rPr>
              <w:t>utilizzo della scrittura (diagrammi,</w:t>
            </w:r>
            <w:r>
              <w:rPr>
                <w:rFonts w:ascii="Arial" w:hAnsi="Arial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schemi,</w:t>
            </w:r>
            <w:r>
              <w:rPr>
                <w:rFonts w:ascii="Arial" w:hAnsi="Arial"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mappe,</w:t>
            </w:r>
            <w:r>
              <w:rPr>
                <w:rFonts w:ascii="Arial" w:hAnsi="Arial"/>
                <w:spacing w:val="-6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tabelle,</w:t>
            </w:r>
            <w:r>
              <w:rPr>
                <w:rFonts w:ascii="Arial" w:hAnsi="Arial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sintesi...)per</w:t>
            </w:r>
            <w:r>
              <w:rPr>
                <w:rFonts w:ascii="Arial" w:hAnsi="Arial"/>
                <w:spacing w:val="-6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fissare</w:t>
            </w:r>
            <w:r>
              <w:rPr>
                <w:rFonts w:ascii="Arial" w:hAnsi="Arial"/>
                <w:spacing w:val="-6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i</w:t>
            </w:r>
            <w:r>
              <w:rPr>
                <w:rFonts w:ascii="Arial" w:hAnsi="Arial"/>
                <w:spacing w:val="-6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punti</w:t>
            </w:r>
            <w:r>
              <w:rPr>
                <w:rFonts w:ascii="Arial" w:hAnsi="Arial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salienti emersi dalla discussione collegiale e dal lavoro di gruppo.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D76FE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25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087AC0A0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7AC06148" w14:textId="77777777">
        <w:trPr>
          <w:trHeight w:val="736"/>
          <w:jc w:val="center"/>
        </w:trPr>
        <w:tc>
          <w:tcPr>
            <w:tcW w:w="4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AB793" w14:textId="77777777" w:rsidR="00726508" w:rsidRDefault="00000000">
            <w:pPr>
              <w:pStyle w:val="Corpotesto"/>
              <w:spacing w:after="0" w:line="240" w:lineRule="auto"/>
              <w:ind w:left="57" w:right="57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b/>
                <w:sz w:val="21"/>
                <w:szCs w:val="21"/>
              </w:rPr>
              <w:t>Richiedere</w:t>
            </w:r>
            <w:r>
              <w:rPr>
                <w:rFonts w:ascii="Arial" w:hAnsi="Arial"/>
                <w:b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>e</w:t>
            </w:r>
            <w:r>
              <w:rPr>
                <w:rFonts w:ascii="Arial" w:hAnsi="Arial"/>
                <w:b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>fornire</w:t>
            </w:r>
            <w:r>
              <w:rPr>
                <w:rFonts w:ascii="Arial" w:hAnsi="Arial"/>
                <w:b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>feedback</w:t>
            </w:r>
            <w:r>
              <w:rPr>
                <w:rFonts w:ascii="Arial" w:hAnsi="Arial"/>
                <w:b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sui</w:t>
            </w:r>
            <w:r>
              <w:rPr>
                <w:rFonts w:ascii="Arial" w:hAnsi="Arial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lavori</w:t>
            </w:r>
            <w:r>
              <w:rPr>
                <w:rFonts w:ascii="Arial" w:hAnsi="Arial"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svolti,</w:t>
            </w:r>
            <w:r>
              <w:rPr>
                <w:rFonts w:ascii="Arial" w:hAnsi="Arial"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analizzando</w:t>
            </w:r>
            <w:r>
              <w:rPr>
                <w:rFonts w:ascii="Arial" w:hAnsi="Arial"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cosa</w:t>
            </w:r>
            <w:r>
              <w:rPr>
                <w:rFonts w:ascii="Arial" w:hAnsi="Arial"/>
                <w:spacing w:val="-6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 xml:space="preserve">ha funzionato e cosa può essere migliorato attraverso </w:t>
            </w:r>
            <w:r>
              <w:rPr>
                <w:rFonts w:ascii="Arial" w:hAnsi="Arial"/>
                <w:b/>
                <w:sz w:val="21"/>
                <w:szCs w:val="21"/>
              </w:rPr>
              <w:t xml:space="preserve">l’uso dinamico </w:t>
            </w:r>
            <w:r>
              <w:rPr>
                <w:rFonts w:ascii="Arial" w:hAnsi="Arial"/>
                <w:b/>
                <w:spacing w:val="-2"/>
                <w:sz w:val="21"/>
                <w:szCs w:val="21"/>
              </w:rPr>
              <w:t>dell’errore</w:t>
            </w:r>
            <w:r>
              <w:rPr>
                <w:rFonts w:ascii="Arial" w:hAnsi="Arial"/>
                <w:spacing w:val="-2"/>
                <w:sz w:val="21"/>
                <w:szCs w:val="21"/>
              </w:rPr>
              <w:t>.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177E3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25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2661387A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3E340E72" w14:textId="77777777">
        <w:trPr>
          <w:trHeight w:val="1148"/>
          <w:jc w:val="center"/>
        </w:trPr>
        <w:tc>
          <w:tcPr>
            <w:tcW w:w="4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0F381" w14:textId="77777777" w:rsidR="00726508" w:rsidRDefault="00000000">
            <w:pPr>
              <w:pStyle w:val="Corpotesto"/>
              <w:spacing w:after="0" w:line="240" w:lineRule="auto"/>
              <w:ind w:left="57" w:right="57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 xml:space="preserve">Fornire </w:t>
            </w:r>
            <w:r>
              <w:rPr>
                <w:rFonts w:ascii="Arial" w:hAnsi="Arial"/>
                <w:b/>
                <w:sz w:val="21"/>
                <w:szCs w:val="21"/>
              </w:rPr>
              <w:t xml:space="preserve">facilitazioni procedurali </w:t>
            </w:r>
            <w:r>
              <w:rPr>
                <w:rFonts w:ascii="Arial" w:hAnsi="Arial"/>
                <w:sz w:val="21"/>
                <w:szCs w:val="21"/>
              </w:rPr>
              <w:t>da parte del docente che illustra determinate operazioni per la risoluzione del compito,</w:t>
            </w:r>
            <w:r>
              <w:rPr>
                <w:rFonts w:ascii="Arial" w:hAnsi="Arial"/>
                <w:spacing w:val="40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facendo emergere</w:t>
            </w:r>
            <w:r>
              <w:rPr>
                <w:rFonts w:ascii="Arial" w:hAnsi="Arial"/>
                <w:spacing w:val="-6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le</w:t>
            </w:r>
            <w:r>
              <w:rPr>
                <w:rFonts w:ascii="Arial" w:hAnsi="Arial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conoscenze</w:t>
            </w:r>
            <w:r>
              <w:rPr>
                <w:rFonts w:ascii="Arial" w:hAnsi="Arial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tacite,</w:t>
            </w:r>
            <w:r>
              <w:rPr>
                <w:rFonts w:ascii="Arial" w:hAnsi="Arial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solitamente</w:t>
            </w:r>
            <w:r>
              <w:rPr>
                <w:rFonts w:ascii="Arial" w:hAnsi="Arial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inespresse,</w:t>
            </w:r>
            <w:r>
              <w:rPr>
                <w:rFonts w:ascii="Arial" w:hAnsi="Arial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per</w:t>
            </w:r>
            <w:r>
              <w:rPr>
                <w:rFonts w:ascii="Arial" w:hAnsi="Arial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fornire</w:t>
            </w:r>
            <w:r>
              <w:rPr>
                <w:rFonts w:ascii="Arial" w:hAnsi="Arial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agli studenti un modello concettuale per l'approccio e la</w:t>
            </w:r>
            <w:r>
              <w:rPr>
                <w:rFonts w:ascii="Arial" w:hAnsi="Arial"/>
                <w:spacing w:val="40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 xml:space="preserve">risoluzione del </w:t>
            </w:r>
            <w:r>
              <w:rPr>
                <w:rFonts w:ascii="Arial" w:hAnsi="Arial"/>
                <w:spacing w:val="-2"/>
                <w:sz w:val="21"/>
                <w:szCs w:val="21"/>
              </w:rPr>
              <w:t>compito.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A6884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25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703862D2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5866FBD7" w14:textId="77777777">
        <w:trPr>
          <w:trHeight w:val="529"/>
          <w:jc w:val="center"/>
        </w:trPr>
        <w:tc>
          <w:tcPr>
            <w:tcW w:w="4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B0480" w14:textId="77777777" w:rsidR="00726508" w:rsidRDefault="00000000">
            <w:pPr>
              <w:pStyle w:val="Corpotesto"/>
              <w:spacing w:after="0" w:line="240" w:lineRule="auto"/>
              <w:ind w:left="57" w:right="57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b/>
                <w:sz w:val="21"/>
                <w:szCs w:val="21"/>
              </w:rPr>
              <w:t xml:space="preserve">Previsione </w:t>
            </w:r>
            <w:r>
              <w:rPr>
                <w:rFonts w:ascii="Arial" w:hAnsi="Arial"/>
                <w:sz w:val="21"/>
                <w:szCs w:val="21"/>
              </w:rPr>
              <w:t>del compito di apprendimento richiesto in termini di difficoltà</w:t>
            </w:r>
            <w:r>
              <w:rPr>
                <w:rFonts w:ascii="Arial" w:hAnsi="Arial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e</w:t>
            </w:r>
            <w:r>
              <w:rPr>
                <w:rFonts w:ascii="Arial" w:hAnsi="Arial"/>
                <w:spacing w:val="-6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>pianificazione</w:t>
            </w:r>
            <w:r>
              <w:rPr>
                <w:rFonts w:ascii="Arial" w:hAnsi="Arial"/>
                <w:b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delle</w:t>
            </w:r>
            <w:r>
              <w:rPr>
                <w:rFonts w:ascii="Arial" w:hAnsi="Arial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strategie</w:t>
            </w:r>
            <w:r>
              <w:rPr>
                <w:rFonts w:ascii="Arial" w:hAnsi="Arial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di</w:t>
            </w:r>
            <w:r>
              <w:rPr>
                <w:rFonts w:ascii="Arial" w:hAnsi="Arial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risoluzione</w:t>
            </w:r>
            <w:r>
              <w:rPr>
                <w:rFonts w:ascii="Arial" w:hAnsi="Arial"/>
                <w:spacing w:val="-6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dello</w:t>
            </w:r>
            <w:r>
              <w:rPr>
                <w:rFonts w:ascii="Arial" w:hAnsi="Arial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stesso.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8A195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25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1DAB8701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3BE2689F" w14:textId="77777777">
        <w:trPr>
          <w:trHeight w:val="1564"/>
          <w:jc w:val="center"/>
        </w:trPr>
        <w:tc>
          <w:tcPr>
            <w:tcW w:w="4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85614" w14:textId="77777777" w:rsidR="00726508" w:rsidRDefault="00000000">
            <w:pPr>
              <w:pStyle w:val="Corpotesto"/>
              <w:spacing w:after="0" w:line="240" w:lineRule="auto"/>
              <w:ind w:left="57" w:right="57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b/>
                <w:sz w:val="21"/>
                <w:szCs w:val="21"/>
              </w:rPr>
              <w:t xml:space="preserve">Report metacognitivo: </w:t>
            </w:r>
            <w:r>
              <w:rPr>
                <w:rFonts w:ascii="Arial" w:hAnsi="Arial"/>
                <w:sz w:val="21"/>
                <w:szCs w:val="21"/>
              </w:rPr>
              <w:t xml:space="preserve">chiedere agli studenti, in maniera individuale mediante sintesi con vincolo di scrittura, di riferire </w:t>
            </w:r>
            <w:r>
              <w:rPr>
                <w:rFonts w:ascii="Arial" w:hAnsi="Arial"/>
                <w:b/>
                <w:sz w:val="21"/>
                <w:szCs w:val="21"/>
              </w:rPr>
              <w:t>cosa hanno appreso</w:t>
            </w:r>
            <w:r>
              <w:rPr>
                <w:rFonts w:ascii="Arial" w:hAnsi="Arial"/>
                <w:b/>
                <w:spacing w:val="-8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e</w:t>
            </w:r>
            <w:r>
              <w:rPr>
                <w:rFonts w:ascii="Arial" w:hAnsi="Arial"/>
                <w:spacing w:val="-7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>come</w:t>
            </w:r>
            <w:r>
              <w:rPr>
                <w:rFonts w:ascii="Arial" w:hAnsi="Arial"/>
                <w:b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>hanno</w:t>
            </w:r>
            <w:r>
              <w:rPr>
                <w:rFonts w:ascii="Arial" w:hAnsi="Arial"/>
                <w:b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>appreso</w:t>
            </w:r>
            <w:r>
              <w:rPr>
                <w:rFonts w:ascii="Arial" w:hAnsi="Arial"/>
                <w:b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nell’attività</w:t>
            </w:r>
            <w:r>
              <w:rPr>
                <w:rFonts w:ascii="Arial" w:hAnsi="Arial"/>
                <w:spacing w:val="-6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metacognitiva</w:t>
            </w:r>
            <w:r>
              <w:rPr>
                <w:rFonts w:ascii="Arial" w:hAnsi="Arial"/>
                <w:spacing w:val="-6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(</w:t>
            </w:r>
            <w:r>
              <w:rPr>
                <w:rFonts w:ascii="Arial" w:hAnsi="Arial"/>
                <w:b/>
                <w:sz w:val="21"/>
                <w:szCs w:val="21"/>
              </w:rPr>
              <w:t>Funzione epistemica della scrittura).</w:t>
            </w:r>
          </w:p>
          <w:p w14:paraId="636AF11D" w14:textId="77777777" w:rsidR="00726508" w:rsidRDefault="00000000">
            <w:pPr>
              <w:pStyle w:val="Corpotesto"/>
              <w:spacing w:after="0" w:line="240" w:lineRule="auto"/>
              <w:ind w:left="57" w:right="57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b/>
                <w:sz w:val="21"/>
                <w:szCs w:val="21"/>
              </w:rPr>
              <w:t>Attività</w:t>
            </w:r>
            <w:r>
              <w:rPr>
                <w:rFonts w:ascii="Arial" w:hAnsi="Arial"/>
                <w:b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>individuale</w:t>
            </w:r>
            <w:r>
              <w:rPr>
                <w:rFonts w:ascii="Arial" w:hAnsi="Arial"/>
                <w:b/>
                <w:spacing w:val="36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di</w:t>
            </w:r>
            <w:r>
              <w:rPr>
                <w:rFonts w:ascii="Arial" w:hAnsi="Arial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consolidamento,</w:t>
            </w:r>
            <w:r>
              <w:rPr>
                <w:rFonts w:ascii="Arial" w:hAnsi="Arial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studio</w:t>
            </w:r>
            <w:r>
              <w:rPr>
                <w:rFonts w:ascii="Arial" w:hAnsi="Arial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e</w:t>
            </w:r>
            <w:r>
              <w:rPr>
                <w:rFonts w:ascii="Arial" w:hAnsi="Arial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memorizzazione</w:t>
            </w:r>
            <w:r>
              <w:rPr>
                <w:rFonts w:ascii="Arial" w:hAnsi="Arial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 xml:space="preserve">dei </w:t>
            </w:r>
            <w:r>
              <w:rPr>
                <w:rFonts w:ascii="Arial" w:hAnsi="Arial"/>
                <w:spacing w:val="-2"/>
                <w:sz w:val="21"/>
                <w:szCs w:val="21"/>
              </w:rPr>
              <w:t>contenuti.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0DA0E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25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53AA0082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18F6EBA1" w14:textId="77777777">
        <w:trPr>
          <w:trHeight w:val="1031"/>
          <w:jc w:val="center"/>
        </w:trPr>
        <w:tc>
          <w:tcPr>
            <w:tcW w:w="4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8080"/>
              <w:right w:val="single" w:sz="4" w:space="0" w:color="000000"/>
            </w:tcBorders>
            <w:vAlign w:val="center"/>
          </w:tcPr>
          <w:p w14:paraId="77D47D17" w14:textId="77777777" w:rsidR="00726508" w:rsidRDefault="00000000">
            <w:pPr>
              <w:pStyle w:val="Corpotesto"/>
              <w:spacing w:after="0" w:line="240" w:lineRule="auto"/>
              <w:ind w:left="57" w:right="57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Utilizzo</w:t>
            </w:r>
            <w:r>
              <w:rPr>
                <w:rFonts w:ascii="Arial" w:hAnsi="Arial"/>
                <w:spacing w:val="-6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della</w:t>
            </w:r>
            <w:r>
              <w:rPr>
                <w:rFonts w:ascii="Arial" w:hAnsi="Arial"/>
                <w:spacing w:val="-7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>valutazione</w:t>
            </w:r>
            <w:r>
              <w:rPr>
                <w:rFonts w:ascii="Arial" w:hAnsi="Arial"/>
                <w:b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>formativa</w:t>
            </w:r>
            <w:r>
              <w:rPr>
                <w:rFonts w:ascii="Arial" w:hAnsi="Arial"/>
                <w:b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>metacognitiva</w:t>
            </w:r>
            <w:r>
              <w:rPr>
                <w:rFonts w:ascii="Arial" w:hAnsi="Arial"/>
                <w:b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>per</w:t>
            </w:r>
            <w:r>
              <w:rPr>
                <w:rFonts w:ascii="Arial" w:hAnsi="Arial"/>
                <w:b/>
                <w:spacing w:val="-8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>le</w:t>
            </w:r>
            <w:r>
              <w:rPr>
                <w:rFonts w:ascii="Arial" w:hAnsi="Arial"/>
                <w:b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>verifiche</w:t>
            </w:r>
            <w:r>
              <w:rPr>
                <w:rFonts w:ascii="Arial" w:hAnsi="Arial"/>
                <w:sz w:val="21"/>
                <w:szCs w:val="21"/>
              </w:rPr>
              <w:t>: richiesta di</w:t>
            </w:r>
            <w:r>
              <w:rPr>
                <w:rFonts w:ascii="Arial" w:hAnsi="Arial"/>
                <w:spacing w:val="80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una narrazione, condivisa con l’intero gruppo classe,</w:t>
            </w:r>
            <w:r>
              <w:rPr>
                <w:rFonts w:ascii="Arial" w:hAnsi="Arial"/>
                <w:spacing w:val="40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della propria pratica di studio,</w:t>
            </w:r>
            <w:r>
              <w:rPr>
                <w:rFonts w:ascii="Arial" w:hAnsi="Arial"/>
                <w:spacing w:val="40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 xml:space="preserve">rilevando gli elementi di efficacia e le </w:t>
            </w:r>
            <w:r>
              <w:rPr>
                <w:rFonts w:ascii="Arial" w:hAnsi="Arial"/>
                <w:spacing w:val="-2"/>
                <w:sz w:val="21"/>
                <w:szCs w:val="21"/>
              </w:rPr>
              <w:t>criticità.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6" w:space="0" w:color="008080"/>
              <w:right w:val="single" w:sz="4" w:space="0" w:color="000000"/>
            </w:tcBorders>
            <w:vAlign w:val="center"/>
          </w:tcPr>
          <w:p w14:paraId="2DCFD9B0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25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19DEF202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689804A5" w14:textId="77777777">
        <w:trPr>
          <w:trHeight w:val="1655"/>
          <w:jc w:val="center"/>
        </w:trPr>
        <w:tc>
          <w:tcPr>
            <w:tcW w:w="10050" w:type="dxa"/>
            <w:gridSpan w:val="4"/>
            <w:tcBorders>
              <w:top w:val="single" w:sz="6" w:space="0" w:color="008080"/>
              <w:bottom w:val="single" w:sz="6" w:space="0" w:color="008080"/>
            </w:tcBorders>
            <w:shd w:val="clear" w:color="auto" w:fill="FFFFFF"/>
          </w:tcPr>
          <w:p w14:paraId="53BA3C1B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  <w:p w14:paraId="2AA0AFA0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  <w:p w14:paraId="717E6277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  <w:p w14:paraId="18946B2A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  <w:p w14:paraId="10DFEE85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  <w:p w14:paraId="79CE29FF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  <w:p w14:paraId="752E18FD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  <w:p w14:paraId="04819DC5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  <w:p w14:paraId="7B8E4BC8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  <w:p w14:paraId="1CFE20DC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  <w:p w14:paraId="5C3F4C4C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  <w:p w14:paraId="035ED82E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543B470F" w14:textId="77777777">
        <w:trPr>
          <w:trHeight w:val="1875"/>
          <w:jc w:val="center"/>
        </w:trPr>
        <w:tc>
          <w:tcPr>
            <w:tcW w:w="10050" w:type="dxa"/>
            <w:gridSpan w:val="4"/>
            <w:tcBorders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80D41A"/>
            <w:vAlign w:val="center"/>
          </w:tcPr>
          <w:p w14:paraId="2AF72707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b/>
                <w:sz w:val="21"/>
                <w:szCs w:val="21"/>
              </w:rPr>
              <w:t>CRITERI</w:t>
            </w:r>
            <w:r>
              <w:rPr>
                <w:rFonts w:ascii="Arial" w:hAnsi="Arial"/>
                <w:b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>DI</w:t>
            </w:r>
            <w:r>
              <w:rPr>
                <w:rFonts w:ascii="Arial" w:hAnsi="Arial"/>
                <w:b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>VALUTAZIONE</w:t>
            </w:r>
            <w:r>
              <w:rPr>
                <w:rFonts w:ascii="Arial" w:hAnsi="Arial"/>
                <w:b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>FORMATIVA</w:t>
            </w:r>
            <w:r>
              <w:rPr>
                <w:rFonts w:ascii="Arial" w:hAnsi="Arial"/>
                <w:b/>
                <w:spacing w:val="-2"/>
                <w:sz w:val="21"/>
                <w:szCs w:val="21"/>
              </w:rPr>
              <w:t xml:space="preserve"> METACOGNITIVA</w:t>
            </w:r>
          </w:p>
          <w:p w14:paraId="66A0FF66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b/>
                <w:spacing w:val="-2"/>
                <w:sz w:val="21"/>
                <w:szCs w:val="21"/>
              </w:rPr>
            </w:pPr>
          </w:p>
          <w:p w14:paraId="4972CD50" w14:textId="77777777" w:rsidR="00726508" w:rsidRDefault="00000000">
            <w:pPr>
              <w:pStyle w:val="Corpotesto"/>
              <w:spacing w:after="0" w:line="240" w:lineRule="auto"/>
              <w:ind w:left="57" w:right="57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La valutazione nel processo metacognitivo parte dal presupposto che l’alunno agirà in modo corretto e funzionale sul proprio apprendimento anche se non possiede tutti gli elementi strutturali della disciplina. Il docente, come soggetto esperto,</w:t>
            </w:r>
            <w:r>
              <w:rPr>
                <w:rFonts w:ascii="Arial" w:hAnsi="Arial"/>
                <w:spacing w:val="80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renderà visibili i suoi stessi processi rispetto al compito e incoraggerà la riflessione sull’attività in corso. In tal</w:t>
            </w:r>
            <w:r>
              <w:rPr>
                <w:rFonts w:ascii="Arial" w:hAnsi="Arial"/>
                <w:spacing w:val="40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modo operazioni e procedure verranno gradualmente introdotte a livello di coscienza per costruire ed affinare un modello concettuale di risoluzione</w:t>
            </w:r>
            <w:r>
              <w:rPr>
                <w:rFonts w:ascii="Arial" w:hAnsi="Arial"/>
                <w:spacing w:val="40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del compito stesso al fine di condividere</w:t>
            </w:r>
            <w:r>
              <w:rPr>
                <w:rFonts w:ascii="Arial" w:hAnsi="Arial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le</w:t>
            </w:r>
            <w:r>
              <w:rPr>
                <w:rFonts w:ascii="Arial" w:hAnsi="Arial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conoscenze</w:t>
            </w:r>
            <w:r>
              <w:rPr>
                <w:rFonts w:ascii="Arial" w:hAnsi="Arial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tacite,</w:t>
            </w:r>
            <w:r>
              <w:rPr>
                <w:rFonts w:ascii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solitamente</w:t>
            </w:r>
            <w:r>
              <w:rPr>
                <w:rFonts w:ascii="Arial" w:hAnsi="Arial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soggiacenti</w:t>
            </w:r>
            <w:r>
              <w:rPr>
                <w:rFonts w:ascii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all’apprendimento</w:t>
            </w:r>
            <w:r>
              <w:rPr>
                <w:rFonts w:ascii="Arial" w:hAnsi="Arial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che</w:t>
            </w:r>
            <w:r>
              <w:rPr>
                <w:rFonts w:ascii="Arial" w:hAnsi="Arial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costituiscono</w:t>
            </w:r>
            <w:r>
              <w:rPr>
                <w:rFonts w:ascii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vere</w:t>
            </w:r>
            <w:r>
              <w:rPr>
                <w:rFonts w:ascii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e</w:t>
            </w:r>
            <w:r>
              <w:rPr>
                <w:rFonts w:ascii="Arial" w:hAnsi="Arial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proprie</w:t>
            </w:r>
            <w:r>
              <w:rPr>
                <w:rFonts w:ascii="Arial" w:hAnsi="Arial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conoscenze</w:t>
            </w:r>
            <w:r>
              <w:rPr>
                <w:rFonts w:ascii="Arial" w:hAnsi="Arial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strategiche</w:t>
            </w:r>
            <w:r>
              <w:rPr>
                <w:rFonts w:ascii="Arial" w:hAnsi="Arial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per</w:t>
            </w:r>
            <w:r>
              <w:rPr>
                <w:rFonts w:ascii="Arial" w:hAnsi="Arial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pacing w:val="-7"/>
                <w:sz w:val="21"/>
                <w:szCs w:val="21"/>
              </w:rPr>
              <w:t xml:space="preserve">la </w:t>
            </w:r>
            <w:r>
              <w:rPr>
                <w:rFonts w:ascii="Arial" w:hAnsi="Arial"/>
                <w:sz w:val="21"/>
                <w:szCs w:val="21"/>
              </w:rPr>
              <w:t>risoluzione</w:t>
            </w:r>
            <w:r>
              <w:rPr>
                <w:rFonts w:ascii="Arial" w:hAnsi="Arial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di un</w:t>
            </w:r>
            <w:r>
              <w:rPr>
                <w:rFonts w:ascii="Arial" w:hAnsi="Arial"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pacing w:val="-2"/>
                <w:sz w:val="21"/>
                <w:szCs w:val="21"/>
              </w:rPr>
              <w:t>problema.</w:t>
            </w:r>
          </w:p>
        </w:tc>
      </w:tr>
      <w:tr w:rsidR="00726508" w14:paraId="7BFA4B2F" w14:textId="77777777">
        <w:trPr>
          <w:trHeight w:val="520"/>
          <w:jc w:val="center"/>
        </w:trPr>
        <w:tc>
          <w:tcPr>
            <w:tcW w:w="4838" w:type="dxa"/>
            <w:tcBorders>
              <w:top w:val="single" w:sz="6" w:space="0" w:color="0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1F1DB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INDICATORI</w:t>
            </w:r>
          </w:p>
        </w:tc>
        <w:tc>
          <w:tcPr>
            <w:tcW w:w="5212" w:type="dxa"/>
            <w:gridSpan w:val="3"/>
            <w:tcBorders>
              <w:top w:val="single" w:sz="6" w:space="0" w:color="0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80526" w14:textId="394B5A61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Il</w:t>
            </w:r>
            <w:r>
              <w:rPr>
                <w:rFonts w:ascii="Arial" w:hAnsi="Arial"/>
                <w:spacing w:val="34"/>
                <w:sz w:val="21"/>
                <w:szCs w:val="21"/>
              </w:rPr>
              <w:t xml:space="preserve"> </w:t>
            </w:r>
            <w:proofErr w:type="spellStart"/>
            <w:r w:rsidR="00C31716" w:rsidRPr="00C31716">
              <w:rPr>
                <w:rFonts w:ascii="Arial" w:hAnsi="Arial"/>
                <w:sz w:val="21"/>
                <w:szCs w:val="21"/>
              </w:rPr>
              <w:t>CdC</w:t>
            </w:r>
            <w:proofErr w:type="spellEnd"/>
            <w:r w:rsidR="00C31716">
              <w:rPr>
                <w:rFonts w:ascii="Arial" w:hAnsi="Arial"/>
                <w:sz w:val="21"/>
                <w:szCs w:val="21"/>
              </w:rPr>
              <w:t xml:space="preserve">  </w:t>
            </w:r>
            <w:proofErr w:type="spellStart"/>
            <w:r>
              <w:rPr>
                <w:rFonts w:ascii="Arial" w:hAnsi="Arial"/>
                <w:sz w:val="21"/>
                <w:szCs w:val="21"/>
              </w:rPr>
              <w:t>evidenzi</w:t>
            </w:r>
            <w:proofErr w:type="spellEnd"/>
            <w:r>
              <w:rPr>
                <w:rFonts w:ascii="Arial" w:hAnsi="Arial"/>
                <w:spacing w:val="8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  <w:szCs w:val="21"/>
              </w:rPr>
              <w:t>i</w:t>
            </w:r>
            <w:proofErr w:type="spellEnd"/>
            <w:r>
              <w:rPr>
                <w:rFonts w:ascii="Arial" w:hAnsi="Arial"/>
                <w:spacing w:val="38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  <w:szCs w:val="21"/>
              </w:rPr>
              <w:t>criteri</w:t>
            </w:r>
            <w:proofErr w:type="spellEnd"/>
            <w:r>
              <w:rPr>
                <w:rFonts w:ascii="Arial" w:hAnsi="Arial"/>
                <w:spacing w:val="36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  <w:szCs w:val="21"/>
              </w:rPr>
              <w:t>che</w:t>
            </w:r>
            <w:proofErr w:type="spellEnd"/>
            <w:r>
              <w:rPr>
                <w:rFonts w:ascii="Arial" w:hAnsi="Arial"/>
                <w:spacing w:val="34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  <w:szCs w:val="21"/>
              </w:rPr>
              <w:t>intende</w:t>
            </w:r>
            <w:proofErr w:type="spellEnd"/>
            <w:r>
              <w:rPr>
                <w:rFonts w:ascii="Arial" w:hAnsi="Arial"/>
                <w:spacing w:val="34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  <w:szCs w:val="21"/>
              </w:rPr>
              <w:t>adottare</w:t>
            </w:r>
            <w:proofErr w:type="spellEnd"/>
            <w:r>
              <w:rPr>
                <w:rFonts w:ascii="Arial" w:hAnsi="Arial"/>
                <w:spacing w:val="34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come valutazione formativa metacognitiva.</w:t>
            </w:r>
          </w:p>
        </w:tc>
      </w:tr>
      <w:tr w:rsidR="00726508" w14:paraId="1138C19B" w14:textId="77777777">
        <w:trPr>
          <w:trHeight w:val="731"/>
          <w:jc w:val="center"/>
        </w:trPr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3413F" w14:textId="77777777" w:rsidR="00726508" w:rsidRDefault="00000000">
            <w:pPr>
              <w:pStyle w:val="Corpotesto"/>
              <w:spacing w:after="0" w:line="240" w:lineRule="auto"/>
              <w:ind w:left="57" w:right="57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 xml:space="preserve">Primi elementi di </w:t>
            </w:r>
            <w:r>
              <w:rPr>
                <w:rFonts w:ascii="Arial" w:hAnsi="Arial"/>
                <w:b/>
                <w:sz w:val="21"/>
                <w:szCs w:val="21"/>
              </w:rPr>
              <w:t xml:space="preserve">autoregolazione strategica </w:t>
            </w:r>
            <w:r>
              <w:rPr>
                <w:rFonts w:ascii="Arial" w:hAnsi="Arial"/>
                <w:sz w:val="21"/>
                <w:szCs w:val="21"/>
              </w:rPr>
              <w:t>per la risoluzione del compito anche in presenza di errori</w:t>
            </w:r>
            <w:r>
              <w:rPr>
                <w:rFonts w:ascii="Arial" w:hAnsi="Arial"/>
                <w:spacing w:val="40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e incertezze sulle</w:t>
            </w:r>
            <w:r>
              <w:rPr>
                <w:rFonts w:ascii="Arial" w:hAnsi="Arial"/>
                <w:spacing w:val="40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conoscenze.</w:t>
            </w:r>
          </w:p>
        </w:tc>
        <w:tc>
          <w:tcPr>
            <w:tcW w:w="52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AF728" w14:textId="09C8FD0B" w:rsidR="00726508" w:rsidRPr="00C31716" w:rsidRDefault="004E0B2E" w:rsidP="004E0B2E">
            <w:pPr>
              <w:pStyle w:val="Corpotesto"/>
              <w:spacing w:after="0" w:line="240" w:lineRule="auto"/>
              <w:rPr>
                <w:rFonts w:ascii="Arial" w:hAnsi="Arial"/>
                <w:sz w:val="21"/>
                <w:szCs w:val="21"/>
              </w:rPr>
            </w:pPr>
            <w:r w:rsidRPr="00C31716">
              <w:rPr>
                <w:rFonts w:ascii="Arial" w:hAnsi="Arial"/>
                <w:sz w:val="21"/>
                <w:szCs w:val="21"/>
              </w:rPr>
              <w:t xml:space="preserve">Il </w:t>
            </w:r>
            <w:proofErr w:type="spellStart"/>
            <w:r w:rsidRPr="00C31716">
              <w:rPr>
                <w:rFonts w:ascii="Arial" w:hAnsi="Arial"/>
                <w:sz w:val="21"/>
                <w:szCs w:val="21"/>
              </w:rPr>
              <w:t>criterio</w:t>
            </w:r>
            <w:proofErr w:type="spellEnd"/>
            <w:r w:rsidRPr="00C31716">
              <w:rPr>
                <w:rFonts w:ascii="Arial" w:hAnsi="Arial"/>
                <w:sz w:val="21"/>
                <w:szCs w:val="21"/>
              </w:rPr>
              <w:t xml:space="preserve"> </w:t>
            </w:r>
            <w:proofErr w:type="spellStart"/>
            <w:r w:rsidRPr="00C31716">
              <w:rPr>
                <w:rFonts w:ascii="Arial" w:hAnsi="Arial"/>
                <w:sz w:val="21"/>
                <w:szCs w:val="21"/>
              </w:rPr>
              <w:t>sarà</w:t>
            </w:r>
            <w:proofErr w:type="spellEnd"/>
            <w:r w:rsidRPr="00C31716">
              <w:rPr>
                <w:rFonts w:ascii="Arial" w:hAnsi="Arial"/>
                <w:sz w:val="21"/>
                <w:szCs w:val="21"/>
              </w:rPr>
              <w:t xml:space="preserve"> </w:t>
            </w:r>
            <w:proofErr w:type="spellStart"/>
            <w:r w:rsidRPr="00C31716">
              <w:rPr>
                <w:rFonts w:ascii="Arial" w:hAnsi="Arial"/>
                <w:sz w:val="21"/>
                <w:szCs w:val="21"/>
              </w:rPr>
              <w:t>utilizzato</w:t>
            </w:r>
            <w:proofErr w:type="spellEnd"/>
            <w:r w:rsidRPr="00C31716">
              <w:rPr>
                <w:rFonts w:ascii="Arial" w:hAnsi="Arial"/>
                <w:sz w:val="21"/>
                <w:szCs w:val="21"/>
              </w:rPr>
              <w:t xml:space="preserve"> </w:t>
            </w:r>
            <w:proofErr w:type="spellStart"/>
            <w:r w:rsidRPr="00C31716">
              <w:rPr>
                <w:rFonts w:ascii="Arial" w:hAnsi="Arial"/>
                <w:sz w:val="21"/>
                <w:szCs w:val="21"/>
              </w:rPr>
              <w:t>nelle</w:t>
            </w:r>
            <w:proofErr w:type="spellEnd"/>
            <w:r w:rsidRPr="00C31716">
              <w:rPr>
                <w:rFonts w:ascii="Arial" w:hAnsi="Arial"/>
                <w:sz w:val="21"/>
                <w:szCs w:val="21"/>
              </w:rPr>
              <w:t xml:space="preserve"> </w:t>
            </w:r>
            <w:proofErr w:type="spellStart"/>
            <w:r w:rsidRPr="00C31716">
              <w:rPr>
                <w:rFonts w:ascii="Arial" w:hAnsi="Arial"/>
                <w:sz w:val="21"/>
                <w:szCs w:val="21"/>
              </w:rPr>
              <w:t>seguenti</w:t>
            </w:r>
            <w:proofErr w:type="spellEnd"/>
            <w:r w:rsidRPr="00C31716">
              <w:rPr>
                <w:rFonts w:ascii="Arial" w:hAnsi="Arial"/>
                <w:sz w:val="21"/>
                <w:szCs w:val="21"/>
              </w:rPr>
              <w:t xml:space="preserve"> discipline:</w:t>
            </w:r>
          </w:p>
        </w:tc>
      </w:tr>
      <w:tr w:rsidR="00726508" w14:paraId="3DA4A190" w14:textId="77777777">
        <w:trPr>
          <w:trHeight w:val="949"/>
          <w:jc w:val="center"/>
        </w:trPr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80564" w14:textId="77777777" w:rsidR="00726508" w:rsidRDefault="00000000">
            <w:pPr>
              <w:pStyle w:val="Corpotesto"/>
              <w:spacing w:after="0" w:line="240" w:lineRule="auto"/>
              <w:ind w:left="57" w:right="57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b/>
                <w:sz w:val="21"/>
                <w:szCs w:val="21"/>
              </w:rPr>
              <w:t xml:space="preserve">Consapevolezza </w:t>
            </w:r>
            <w:r>
              <w:rPr>
                <w:rFonts w:ascii="Arial" w:hAnsi="Arial"/>
                <w:sz w:val="21"/>
                <w:szCs w:val="21"/>
              </w:rPr>
              <w:t>di base</w:t>
            </w:r>
            <w:r>
              <w:rPr>
                <w:rFonts w:ascii="Arial" w:hAnsi="Arial"/>
                <w:spacing w:val="40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 xml:space="preserve">delle proprie fragilità </w:t>
            </w:r>
            <w:r>
              <w:rPr>
                <w:rFonts w:ascii="Arial" w:hAnsi="Arial"/>
                <w:sz w:val="21"/>
                <w:szCs w:val="21"/>
              </w:rPr>
              <w:t>a riguardo dell’apprendimento e</w:t>
            </w:r>
            <w:r>
              <w:rPr>
                <w:rFonts w:ascii="Arial" w:hAnsi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maggiore</w:t>
            </w:r>
            <w:r>
              <w:rPr>
                <w:rFonts w:ascii="Arial" w:hAnsi="Arial"/>
                <w:spacing w:val="40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motivazione a prendersene cura</w:t>
            </w:r>
            <w:r>
              <w:rPr>
                <w:rFonts w:ascii="Arial" w:hAnsi="Arial"/>
                <w:spacing w:val="40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attraverso l’attivazione degli strumenti metacognitivi.</w:t>
            </w:r>
          </w:p>
        </w:tc>
        <w:tc>
          <w:tcPr>
            <w:tcW w:w="52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39C01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3B74BBE6" w14:textId="77777777">
        <w:trPr>
          <w:trHeight w:val="665"/>
          <w:jc w:val="center"/>
        </w:trPr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6EAED" w14:textId="77777777" w:rsidR="00726508" w:rsidRDefault="00000000">
            <w:pPr>
              <w:pStyle w:val="Corpotesto"/>
              <w:spacing w:after="0" w:line="240" w:lineRule="auto"/>
              <w:ind w:left="57" w:right="57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Potenziamento</w:t>
            </w:r>
            <w:r>
              <w:rPr>
                <w:rFonts w:ascii="Arial" w:hAnsi="Arial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del</w:t>
            </w:r>
            <w:r>
              <w:rPr>
                <w:rFonts w:ascii="Arial" w:hAnsi="Arial"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senso</w:t>
            </w:r>
            <w:r>
              <w:rPr>
                <w:rFonts w:ascii="Arial" w:hAnsi="Arial"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di</w:t>
            </w:r>
            <w:r>
              <w:rPr>
                <w:rFonts w:ascii="Arial" w:hAnsi="Arial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>autoefficacia</w:t>
            </w:r>
            <w:r>
              <w:rPr>
                <w:rFonts w:ascii="Arial" w:hAnsi="Arial"/>
                <w:b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e</w:t>
            </w:r>
            <w:r>
              <w:rPr>
                <w:rFonts w:ascii="Arial" w:hAnsi="Arial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conseguente</w:t>
            </w:r>
            <w:r>
              <w:rPr>
                <w:rFonts w:ascii="Arial" w:hAnsi="Arial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>applicazione</w:t>
            </w:r>
            <w:r>
              <w:rPr>
                <w:rFonts w:ascii="Arial" w:hAnsi="Arial"/>
                <w:b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nello studio individuale</w:t>
            </w:r>
          </w:p>
        </w:tc>
        <w:tc>
          <w:tcPr>
            <w:tcW w:w="52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F693B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219FD399" w14:textId="77777777">
        <w:trPr>
          <w:trHeight w:val="778"/>
          <w:jc w:val="center"/>
        </w:trPr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93AA1" w14:textId="77777777" w:rsidR="00726508" w:rsidRDefault="00000000">
            <w:pPr>
              <w:pStyle w:val="Corpotesto"/>
              <w:spacing w:after="0" w:line="240" w:lineRule="auto"/>
              <w:ind w:left="57" w:right="57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Maggiore</w:t>
            </w:r>
            <w:r>
              <w:rPr>
                <w:rFonts w:ascii="Arial" w:hAnsi="Arial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>partecipazione</w:t>
            </w:r>
            <w:r>
              <w:rPr>
                <w:rFonts w:ascii="Arial" w:hAnsi="Arial"/>
                <w:b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>al</w:t>
            </w:r>
            <w:r>
              <w:rPr>
                <w:rFonts w:ascii="Arial" w:hAnsi="Arial"/>
                <w:b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>dialogo</w:t>
            </w:r>
            <w:r>
              <w:rPr>
                <w:rFonts w:ascii="Arial" w:hAnsi="Arial"/>
                <w:b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sz w:val="21"/>
                <w:szCs w:val="21"/>
              </w:rPr>
              <w:t>educativo</w:t>
            </w:r>
            <w:r>
              <w:rPr>
                <w:rFonts w:ascii="Arial" w:hAnsi="Arial"/>
                <w:b/>
                <w:spacing w:val="35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e</w:t>
            </w:r>
            <w:r>
              <w:rPr>
                <w:rFonts w:ascii="Arial" w:hAnsi="Arial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disponibilità</w:t>
            </w:r>
            <w:r>
              <w:rPr>
                <w:rFonts w:ascii="Arial" w:hAnsi="Arial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a</w:t>
            </w:r>
            <w:r>
              <w:rPr>
                <w:rFonts w:ascii="Arial" w:hAnsi="Arial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vivere</w:t>
            </w:r>
            <w:r>
              <w:rPr>
                <w:rFonts w:ascii="Arial" w:hAnsi="Arial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il gruppo classe</w:t>
            </w:r>
            <w:r>
              <w:rPr>
                <w:rFonts w:ascii="Arial" w:hAnsi="Arial"/>
                <w:spacing w:val="40"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sz w:val="21"/>
                <w:szCs w:val="21"/>
              </w:rPr>
              <w:t>come luogo di apprendimento condiviso</w:t>
            </w:r>
          </w:p>
        </w:tc>
        <w:tc>
          <w:tcPr>
            <w:tcW w:w="52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ADE52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</w:tr>
    </w:tbl>
    <w:p w14:paraId="0B8545F7" w14:textId="77777777" w:rsidR="00726508" w:rsidRDefault="00726508">
      <w:pPr>
        <w:pStyle w:val="Corpotesto"/>
        <w:spacing w:after="0" w:line="240" w:lineRule="auto"/>
        <w:rPr>
          <w:rFonts w:ascii="Arial" w:hAnsi="Arial"/>
          <w:sz w:val="21"/>
          <w:szCs w:val="21"/>
        </w:rPr>
      </w:pPr>
    </w:p>
    <w:p w14:paraId="12D9BCBF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 w:cs="Times New Roman"/>
          <w:b/>
          <w:bCs/>
          <w:sz w:val="21"/>
          <w:szCs w:val="21"/>
        </w:rPr>
        <w:t>9. VERIFICHE</w:t>
      </w:r>
    </w:p>
    <w:tbl>
      <w:tblPr>
        <w:tblStyle w:val="Grigliatabella"/>
        <w:tblW w:w="10163" w:type="dxa"/>
        <w:jc w:val="center"/>
        <w:tblLayout w:type="fixed"/>
        <w:tblLook w:val="04A0" w:firstRow="1" w:lastRow="0" w:firstColumn="1" w:lastColumn="0" w:noHBand="0" w:noVBand="1"/>
      </w:tblPr>
      <w:tblGrid>
        <w:gridCol w:w="10163"/>
      </w:tblGrid>
      <w:tr w:rsidR="00726508" w14:paraId="6C179637" w14:textId="77777777">
        <w:trPr>
          <w:jc w:val="center"/>
        </w:trPr>
        <w:tc>
          <w:tcPr>
            <w:tcW w:w="10163" w:type="dxa"/>
            <w:shd w:val="clear" w:color="auto" w:fill="92D050"/>
            <w:vAlign w:val="center"/>
          </w:tcPr>
          <w:p w14:paraId="462A9EB6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sz w:val="21"/>
                <w:szCs w:val="21"/>
              </w:rPr>
              <w:t>VERIFICHE</w:t>
            </w:r>
          </w:p>
        </w:tc>
      </w:tr>
      <w:tr w:rsidR="00726508" w14:paraId="46AD5D96" w14:textId="77777777">
        <w:trPr>
          <w:trHeight w:val="812"/>
          <w:jc w:val="center"/>
        </w:trPr>
        <w:tc>
          <w:tcPr>
            <w:tcW w:w="10163" w:type="dxa"/>
            <w:shd w:val="clear" w:color="auto" w:fill="FFFFFF" w:themeFill="background1"/>
            <w:vAlign w:val="center"/>
          </w:tcPr>
          <w:p w14:paraId="5FEA9D9C" w14:textId="77777777" w:rsidR="00726508" w:rsidRDefault="00000000">
            <w:pPr>
              <w:pStyle w:val="Corpotesto"/>
              <w:spacing w:after="0" w:line="240" w:lineRule="auto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Per la somministrazione delle verifiche si atterrà ai criteri indicati nel PTOF</w:t>
            </w:r>
          </w:p>
        </w:tc>
      </w:tr>
    </w:tbl>
    <w:p w14:paraId="03EC1D43" w14:textId="77777777" w:rsidR="00726508" w:rsidRDefault="00726508">
      <w:pPr>
        <w:pStyle w:val="Corpotesto"/>
        <w:spacing w:after="0" w:line="240" w:lineRule="auto"/>
        <w:rPr>
          <w:rFonts w:ascii="Arial" w:hAnsi="Arial"/>
          <w:sz w:val="21"/>
          <w:szCs w:val="21"/>
        </w:rPr>
      </w:pPr>
    </w:p>
    <w:p w14:paraId="142B37AF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 w:cs="Times New Roman"/>
          <w:b/>
          <w:bCs/>
          <w:sz w:val="21"/>
          <w:szCs w:val="21"/>
        </w:rPr>
        <w:t xml:space="preserve">10. </w:t>
      </w:r>
      <w:r>
        <w:rPr>
          <w:rFonts w:ascii="Arial" w:hAnsi="Arial" w:cs="Times New Roman"/>
          <w:b/>
          <w:bCs/>
          <w:color w:val="000000"/>
          <w:sz w:val="21"/>
          <w:szCs w:val="21"/>
        </w:rPr>
        <w:t>GRIGLIE DI VALUTAZIONE</w:t>
      </w:r>
    </w:p>
    <w:tbl>
      <w:tblPr>
        <w:tblStyle w:val="Grigliatabella"/>
        <w:tblW w:w="10325" w:type="dxa"/>
        <w:jc w:val="center"/>
        <w:tblLayout w:type="fixed"/>
        <w:tblLook w:val="04A0" w:firstRow="1" w:lastRow="0" w:firstColumn="1" w:lastColumn="0" w:noHBand="0" w:noVBand="1"/>
      </w:tblPr>
      <w:tblGrid>
        <w:gridCol w:w="10325"/>
      </w:tblGrid>
      <w:tr w:rsidR="00726508" w14:paraId="0676E610" w14:textId="77777777">
        <w:trPr>
          <w:jc w:val="center"/>
        </w:trPr>
        <w:tc>
          <w:tcPr>
            <w:tcW w:w="10325" w:type="dxa"/>
            <w:shd w:val="clear" w:color="auto" w:fill="92D050"/>
            <w:vAlign w:val="center"/>
          </w:tcPr>
          <w:p w14:paraId="5903EBB8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color w:val="000000"/>
                <w:sz w:val="21"/>
                <w:szCs w:val="21"/>
              </w:rPr>
              <w:t>GRIGLIE DI VALUTAZIONE</w:t>
            </w:r>
          </w:p>
        </w:tc>
      </w:tr>
      <w:tr w:rsidR="00726508" w14:paraId="20DD45CB" w14:textId="77777777">
        <w:trPr>
          <w:trHeight w:val="812"/>
          <w:jc w:val="center"/>
        </w:trPr>
        <w:tc>
          <w:tcPr>
            <w:tcW w:w="10325" w:type="dxa"/>
            <w:shd w:val="clear" w:color="auto" w:fill="FFFFFF" w:themeFill="background1"/>
            <w:vAlign w:val="center"/>
          </w:tcPr>
          <w:p w14:paraId="1A649CBA" w14:textId="77777777" w:rsidR="00726508" w:rsidRDefault="00000000">
            <w:pPr>
              <w:pStyle w:val="Corpotesto"/>
              <w:spacing w:after="0" w:line="240" w:lineRule="auto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Ciascun docente si servirà delle griglie e delle rubriche di valutazione adottate nel PTOF e nei rispettivi dipartimenti</w:t>
            </w:r>
          </w:p>
        </w:tc>
      </w:tr>
    </w:tbl>
    <w:p w14:paraId="63CB3564" w14:textId="77777777" w:rsidR="00726508" w:rsidRDefault="00000000">
      <w:pPr>
        <w:pStyle w:val="Corpotesto"/>
        <w:spacing w:after="0" w:line="240" w:lineRule="auto"/>
        <w:jc w:val="center"/>
        <w:rPr>
          <w:rFonts w:ascii="Arial" w:hAnsi="Arial"/>
          <w:sz w:val="21"/>
          <w:szCs w:val="21"/>
        </w:rPr>
      </w:pPr>
      <w:r>
        <w:br w:type="page"/>
      </w:r>
    </w:p>
    <w:p w14:paraId="05CC2376" w14:textId="77777777" w:rsidR="00726508" w:rsidRDefault="00000000">
      <w:pPr>
        <w:pStyle w:val="Corpotesto"/>
        <w:spacing w:after="20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 w:cs="Times New Roman"/>
          <w:b/>
          <w:bCs/>
          <w:sz w:val="21"/>
          <w:szCs w:val="21"/>
        </w:rPr>
        <w:t xml:space="preserve">11. </w:t>
      </w:r>
      <w:r>
        <w:rPr>
          <w:rFonts w:ascii="Arial" w:hAnsi="Arial" w:cs="Times New Roman"/>
          <w:b/>
          <w:bCs/>
          <w:color w:val="000000"/>
          <w:sz w:val="21"/>
          <w:szCs w:val="21"/>
        </w:rPr>
        <w:t>OBIETTIVI METACOGNITIVI</w:t>
      </w:r>
    </w:p>
    <w:tbl>
      <w:tblPr>
        <w:tblW w:w="5000" w:type="pct"/>
        <w:tblLayout w:type="fixed"/>
        <w:tblCellMar>
          <w:left w:w="2" w:type="dxa"/>
          <w:right w:w="2" w:type="dxa"/>
        </w:tblCellMar>
        <w:tblLook w:val="04A0" w:firstRow="1" w:lastRow="0" w:firstColumn="1" w:lastColumn="0" w:noHBand="0" w:noVBand="1"/>
      </w:tblPr>
      <w:tblGrid>
        <w:gridCol w:w="4874"/>
        <w:gridCol w:w="4882"/>
      </w:tblGrid>
      <w:tr w:rsidR="00726508" w14:paraId="3B2F7E52" w14:textId="77777777">
        <w:trPr>
          <w:trHeight w:val="795"/>
        </w:trPr>
        <w:tc>
          <w:tcPr>
            <w:tcW w:w="97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2D050"/>
            <w:vAlign w:val="center"/>
          </w:tcPr>
          <w:tbl>
            <w:tblPr>
              <w:tblW w:w="109" w:type="dxa"/>
              <w:tblInd w:w="648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</w:tblGrid>
            <w:tr w:rsidR="00726508" w14:paraId="555E52B4" w14:textId="77777777">
              <w:trPr>
                <w:trHeight w:val="6"/>
              </w:trPr>
              <w:tc>
                <w:tcPr>
                  <w:tcW w:w="109" w:type="dxa"/>
                </w:tcPr>
                <w:p w14:paraId="03790916" w14:textId="7C6AF595" w:rsidR="00726508" w:rsidRDefault="00726508">
                  <w:pPr>
                    <w:pStyle w:val="Default"/>
                    <w:jc w:val="center"/>
                    <w:rPr>
                      <w:rFonts w:ascii="Arial" w:hAnsi="Arial"/>
                      <w:sz w:val="21"/>
                      <w:szCs w:val="21"/>
                    </w:rPr>
                  </w:pPr>
                </w:p>
              </w:tc>
            </w:tr>
          </w:tbl>
          <w:p w14:paraId="1E97A8B2" w14:textId="77777777" w:rsidR="00726508" w:rsidRDefault="00000000">
            <w:pPr>
              <w:pStyle w:val="Default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sz w:val="21"/>
                <w:szCs w:val="21"/>
              </w:rPr>
              <w:t>OBIETTIVI METACOGNITIVI DA RAGGIUNGERE</w:t>
            </w:r>
          </w:p>
        </w:tc>
      </w:tr>
      <w:tr w:rsidR="00726508" w14:paraId="5D5F2052" w14:textId="77777777">
        <w:trPr>
          <w:trHeight w:val="959"/>
        </w:trPr>
        <w:tc>
          <w:tcPr>
            <w:tcW w:w="4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80DD879" w14:textId="77777777" w:rsidR="00726508" w:rsidRDefault="00000000">
            <w:pPr>
              <w:pStyle w:val="Contenutotabella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sz w:val="21"/>
                <w:szCs w:val="21"/>
              </w:rPr>
              <w:t>INDICATORI</w:t>
            </w:r>
          </w:p>
        </w:tc>
        <w:tc>
          <w:tcPr>
            <w:tcW w:w="4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3654C7" w14:textId="4FF1B571" w:rsidR="00726508" w:rsidRDefault="00000000">
            <w:pPr>
              <w:pStyle w:val="Contenutotabella"/>
              <w:spacing w:after="0" w:line="240" w:lineRule="auto"/>
              <w:ind w:left="113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sz w:val="21"/>
                <w:szCs w:val="21"/>
              </w:rPr>
              <w:t xml:space="preserve">Il </w:t>
            </w:r>
            <w:proofErr w:type="spellStart"/>
            <w:r w:rsidR="004E0B2E" w:rsidRPr="00C31716">
              <w:rPr>
                <w:rFonts w:ascii="Arial" w:hAnsi="Arial"/>
                <w:sz w:val="21"/>
                <w:szCs w:val="21"/>
              </w:rPr>
              <w:t>CdC</w:t>
            </w:r>
            <w:proofErr w:type="spellEnd"/>
            <w:r w:rsidR="004E0B2E" w:rsidRPr="00C31716">
              <w:rPr>
                <w:rFonts w:ascii="Arial" w:hAnsi="Arial"/>
                <w:b/>
                <w:bCs/>
                <w:sz w:val="21"/>
                <w:szCs w:val="21"/>
              </w:rPr>
              <w:t xml:space="preserve"> </w:t>
            </w:r>
            <w:r w:rsidR="004E0B2E">
              <w:rPr>
                <w:rFonts w:ascii="Arial" w:hAnsi="Arial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Arial" w:hAnsi="Arial"/>
                <w:b/>
                <w:bCs/>
                <w:sz w:val="21"/>
                <w:szCs w:val="21"/>
              </w:rPr>
              <w:t>evidenzi le attività che intende proporre alle classi secondo gli indicatori evidenziati</w:t>
            </w:r>
          </w:p>
        </w:tc>
      </w:tr>
      <w:tr w:rsidR="00726508" w14:paraId="12C3A17C" w14:textId="77777777">
        <w:trPr>
          <w:trHeight w:val="1139"/>
        </w:trPr>
        <w:tc>
          <w:tcPr>
            <w:tcW w:w="48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567D550" w14:textId="77777777" w:rsidR="00726508" w:rsidRDefault="00000000">
            <w:pPr>
              <w:keepNext/>
              <w:widowControl w:val="0"/>
              <w:tabs>
                <w:tab w:val="left" w:pos="1290"/>
                <w:tab w:val="left" w:pos="3510"/>
              </w:tabs>
              <w:spacing w:after="0" w:line="240" w:lineRule="auto"/>
              <w:ind w:left="57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eastAsia="Calibri" w:hAnsi="Arial" w:cs="Calibri"/>
                <w:b/>
                <w:sz w:val="21"/>
                <w:szCs w:val="21"/>
              </w:rPr>
              <w:t>Riflessione</w:t>
            </w:r>
            <w:r>
              <w:rPr>
                <w:rFonts w:ascii="Arial" w:eastAsia="Calibri" w:hAnsi="Arial" w:cs="Calibri"/>
                <w:sz w:val="21"/>
                <w:szCs w:val="21"/>
              </w:rPr>
              <w:t>, da parte degli alunni,  sulle operazioni mentali  di base  e sulle  procedure necessarie all’apprendimento, ponendo le basi per la costruzione di una teoria della mente</w:t>
            </w:r>
          </w:p>
        </w:tc>
        <w:tc>
          <w:tcPr>
            <w:tcW w:w="48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6F2AA4" w14:textId="51E5A38C" w:rsidR="00726508" w:rsidRPr="00C31716" w:rsidRDefault="004E0B2E">
            <w:pPr>
              <w:pStyle w:val="Contenutotabella"/>
              <w:spacing w:after="0" w:line="240" w:lineRule="auto"/>
              <w:rPr>
                <w:rFonts w:ascii="Arial" w:hAnsi="Arial"/>
                <w:sz w:val="21"/>
                <w:szCs w:val="21"/>
              </w:rPr>
            </w:pPr>
            <w:r w:rsidRPr="00C31716">
              <w:rPr>
                <w:rFonts w:ascii="Arial" w:hAnsi="Arial"/>
                <w:sz w:val="21"/>
                <w:szCs w:val="21"/>
              </w:rPr>
              <w:t>L’obiettivo sarà perseguito per le seguenti discipline</w:t>
            </w:r>
          </w:p>
        </w:tc>
      </w:tr>
      <w:tr w:rsidR="00726508" w14:paraId="48C9FB0D" w14:textId="77777777">
        <w:trPr>
          <w:trHeight w:val="960"/>
        </w:trPr>
        <w:tc>
          <w:tcPr>
            <w:tcW w:w="48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616C598" w14:textId="77777777" w:rsidR="00726508" w:rsidRDefault="00000000">
            <w:pPr>
              <w:keepNext/>
              <w:widowControl w:val="0"/>
              <w:tabs>
                <w:tab w:val="left" w:pos="1290"/>
                <w:tab w:val="left" w:pos="3510"/>
              </w:tabs>
              <w:spacing w:after="0" w:line="240" w:lineRule="auto"/>
              <w:ind w:left="57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eastAsia="Calibri" w:hAnsi="Arial" w:cs="Calibri"/>
                <w:b/>
                <w:sz w:val="21"/>
                <w:szCs w:val="21"/>
              </w:rPr>
              <w:t>Acquisizione</w:t>
            </w:r>
            <w:r>
              <w:rPr>
                <w:rFonts w:ascii="Arial" w:eastAsia="Calibri" w:hAnsi="Arial" w:cs="Calibri"/>
                <w:sz w:val="21"/>
                <w:szCs w:val="21"/>
              </w:rPr>
              <w:t xml:space="preserve"> di  un atteggiamento riflessivo sul  proprio modo di apprendere,  funzionale all’autoregolazione e al monitoraggio.</w:t>
            </w:r>
          </w:p>
        </w:tc>
        <w:tc>
          <w:tcPr>
            <w:tcW w:w="48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A75738" w14:textId="77777777" w:rsidR="00726508" w:rsidRDefault="00726508">
            <w:pPr>
              <w:pStyle w:val="Contenutotabella"/>
              <w:spacing w:after="0" w:line="240" w:lineRule="auto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7C45CD2A" w14:textId="77777777">
        <w:trPr>
          <w:trHeight w:val="630"/>
        </w:trPr>
        <w:tc>
          <w:tcPr>
            <w:tcW w:w="48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7B0F74B" w14:textId="77777777" w:rsidR="00726508" w:rsidRDefault="00000000">
            <w:pPr>
              <w:keepNext/>
              <w:widowControl w:val="0"/>
              <w:tabs>
                <w:tab w:val="left" w:pos="1290"/>
                <w:tab w:val="left" w:pos="3510"/>
              </w:tabs>
              <w:spacing w:after="0" w:line="240" w:lineRule="auto"/>
              <w:ind w:left="57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eastAsia="Calibri" w:hAnsi="Arial" w:cs="Calibri"/>
                <w:sz w:val="21"/>
                <w:szCs w:val="21"/>
              </w:rPr>
              <w:t xml:space="preserve">Uso consapevole di </w:t>
            </w:r>
            <w:r>
              <w:rPr>
                <w:rFonts w:ascii="Arial" w:eastAsia="Calibri" w:hAnsi="Arial" w:cs="Calibri"/>
                <w:b/>
                <w:sz w:val="21"/>
                <w:szCs w:val="21"/>
              </w:rPr>
              <w:t>strategie di comprensione del testo</w:t>
            </w:r>
            <w:r>
              <w:rPr>
                <w:rFonts w:ascii="Arial" w:eastAsia="Calibri" w:hAnsi="Arial" w:cs="Calibri"/>
                <w:sz w:val="21"/>
                <w:szCs w:val="21"/>
              </w:rPr>
              <w:t xml:space="preserve"> come abilità trasversale a tutte le discipline.</w:t>
            </w:r>
          </w:p>
        </w:tc>
        <w:tc>
          <w:tcPr>
            <w:tcW w:w="48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0BBC5C" w14:textId="77777777" w:rsidR="00726508" w:rsidRDefault="00726508">
            <w:pPr>
              <w:pStyle w:val="Contenutotabella"/>
              <w:spacing w:after="0" w:line="240" w:lineRule="auto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62109385" w14:textId="77777777">
        <w:trPr>
          <w:trHeight w:val="840"/>
        </w:trPr>
        <w:tc>
          <w:tcPr>
            <w:tcW w:w="48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CDCC9DC" w14:textId="77777777" w:rsidR="00726508" w:rsidRDefault="00000000">
            <w:pPr>
              <w:keepNext/>
              <w:widowControl w:val="0"/>
              <w:tabs>
                <w:tab w:val="left" w:pos="1290"/>
                <w:tab w:val="left" w:pos="3510"/>
              </w:tabs>
              <w:spacing w:after="0" w:line="240" w:lineRule="auto"/>
              <w:ind w:left="57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eastAsia="Calibri" w:hAnsi="Arial" w:cs="Calibri"/>
                <w:sz w:val="21"/>
                <w:szCs w:val="21"/>
              </w:rPr>
              <w:t>Acquisizione della capacità di</w:t>
            </w:r>
            <w:r>
              <w:rPr>
                <w:rFonts w:ascii="Arial" w:eastAsia="Calibri" w:hAnsi="Arial" w:cs="Calibri"/>
                <w:b/>
                <w:sz w:val="21"/>
                <w:szCs w:val="21"/>
              </w:rPr>
              <w:t xml:space="preserve"> produrre  correttamente testi scritti, </w:t>
            </w:r>
            <w:r>
              <w:rPr>
                <w:rFonts w:ascii="Arial" w:eastAsia="Calibri" w:hAnsi="Arial" w:cs="Calibri"/>
                <w:sz w:val="21"/>
                <w:szCs w:val="21"/>
              </w:rPr>
              <w:t>seguendo attività di generazione delle idee, trascrizione e revisione ricorsiva</w:t>
            </w:r>
          </w:p>
        </w:tc>
        <w:tc>
          <w:tcPr>
            <w:tcW w:w="48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38AB4D" w14:textId="77777777" w:rsidR="00726508" w:rsidRDefault="00726508">
            <w:pPr>
              <w:pStyle w:val="Contenutotabella"/>
              <w:spacing w:after="0" w:line="240" w:lineRule="auto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179C26E2" w14:textId="77777777">
        <w:trPr>
          <w:trHeight w:val="915"/>
        </w:trPr>
        <w:tc>
          <w:tcPr>
            <w:tcW w:w="48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0F83A65" w14:textId="77777777" w:rsidR="00726508" w:rsidRDefault="00000000">
            <w:pPr>
              <w:keepNext/>
              <w:widowControl w:val="0"/>
              <w:tabs>
                <w:tab w:val="left" w:pos="1290"/>
                <w:tab w:val="left" w:pos="3510"/>
              </w:tabs>
              <w:spacing w:after="0" w:line="240" w:lineRule="auto"/>
              <w:ind w:left="57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eastAsia="Calibri" w:hAnsi="Arial" w:cs="Calibri"/>
                <w:sz w:val="21"/>
                <w:szCs w:val="21"/>
              </w:rPr>
              <w:t xml:space="preserve">Acquisizione della capacità di </w:t>
            </w:r>
            <w:r>
              <w:rPr>
                <w:rFonts w:ascii="Arial" w:eastAsia="Calibri" w:hAnsi="Arial" w:cs="Calibri"/>
                <w:b/>
                <w:sz w:val="21"/>
                <w:szCs w:val="21"/>
              </w:rPr>
              <w:t>analizzare</w:t>
            </w:r>
            <w:r>
              <w:rPr>
                <w:rFonts w:ascii="Arial" w:eastAsia="Calibri" w:hAnsi="Arial" w:cs="Calibri"/>
                <w:sz w:val="21"/>
                <w:szCs w:val="21"/>
              </w:rPr>
              <w:t xml:space="preserve"> il compito di apprendimento  e </w:t>
            </w:r>
            <w:r>
              <w:rPr>
                <w:rFonts w:ascii="Arial" w:eastAsia="Calibri" w:hAnsi="Arial" w:cs="Calibri"/>
                <w:b/>
                <w:sz w:val="21"/>
                <w:szCs w:val="21"/>
              </w:rPr>
              <w:t>pianificare</w:t>
            </w:r>
            <w:r>
              <w:rPr>
                <w:rFonts w:ascii="Arial" w:eastAsia="Calibri" w:hAnsi="Arial" w:cs="Calibri"/>
                <w:sz w:val="21"/>
                <w:szCs w:val="21"/>
              </w:rPr>
              <w:t xml:space="preserve"> correlate strategie per affrontarlo</w:t>
            </w:r>
          </w:p>
        </w:tc>
        <w:tc>
          <w:tcPr>
            <w:tcW w:w="48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E50FCE" w14:textId="77777777" w:rsidR="00726508" w:rsidRDefault="00726508">
            <w:pPr>
              <w:pStyle w:val="Contenutotabella"/>
              <w:spacing w:after="0" w:line="240" w:lineRule="auto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16DC3101" w14:textId="77777777">
        <w:trPr>
          <w:trHeight w:val="735"/>
        </w:trPr>
        <w:tc>
          <w:tcPr>
            <w:tcW w:w="48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C8C65CC" w14:textId="77777777" w:rsidR="00726508" w:rsidRDefault="00000000">
            <w:pPr>
              <w:keepNext/>
              <w:widowControl w:val="0"/>
              <w:tabs>
                <w:tab w:val="left" w:pos="1290"/>
                <w:tab w:val="left" w:pos="3510"/>
              </w:tabs>
              <w:spacing w:after="0" w:line="240" w:lineRule="auto"/>
              <w:ind w:left="57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eastAsia="Calibri" w:hAnsi="Arial" w:cs="Calibri"/>
                <w:sz w:val="21"/>
                <w:szCs w:val="21"/>
              </w:rPr>
              <w:t xml:space="preserve">Utilizzo di un </w:t>
            </w:r>
            <w:r>
              <w:rPr>
                <w:rFonts w:ascii="Arial" w:eastAsia="Calibri" w:hAnsi="Arial" w:cs="Calibri"/>
                <w:b/>
                <w:sz w:val="21"/>
                <w:szCs w:val="21"/>
              </w:rPr>
              <w:t>metodo efficace di consolidamento</w:t>
            </w:r>
            <w:r>
              <w:rPr>
                <w:rFonts w:ascii="Arial" w:eastAsia="Calibri" w:hAnsi="Arial" w:cs="Calibri"/>
                <w:sz w:val="21"/>
                <w:szCs w:val="21"/>
              </w:rPr>
              <w:t>,  memorizzazione e studio individuale  delle discipline.</w:t>
            </w:r>
          </w:p>
        </w:tc>
        <w:tc>
          <w:tcPr>
            <w:tcW w:w="48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2A17B5" w14:textId="77777777" w:rsidR="00726508" w:rsidRDefault="00726508">
            <w:pPr>
              <w:pStyle w:val="Contenutotabella"/>
              <w:spacing w:after="0" w:line="240" w:lineRule="auto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2540D242" w14:textId="77777777">
        <w:trPr>
          <w:trHeight w:val="630"/>
        </w:trPr>
        <w:tc>
          <w:tcPr>
            <w:tcW w:w="48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850BA53" w14:textId="77777777" w:rsidR="00726508" w:rsidRDefault="00000000">
            <w:pPr>
              <w:keepNext/>
              <w:widowControl w:val="0"/>
              <w:tabs>
                <w:tab w:val="left" w:pos="1290"/>
                <w:tab w:val="left" w:pos="3510"/>
              </w:tabs>
              <w:spacing w:after="0" w:line="240" w:lineRule="auto"/>
              <w:ind w:left="57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eastAsia="Calibri" w:hAnsi="Arial" w:cs="Calibri"/>
                <w:sz w:val="21"/>
                <w:szCs w:val="21"/>
              </w:rPr>
              <w:t xml:space="preserve">Miglioramento delle competenze </w:t>
            </w:r>
            <w:r>
              <w:rPr>
                <w:rFonts w:ascii="Arial" w:eastAsia="Calibri" w:hAnsi="Arial" w:cs="Calibri"/>
                <w:b/>
                <w:sz w:val="21"/>
                <w:szCs w:val="21"/>
              </w:rPr>
              <w:t>relazionali e prosociali.</w:t>
            </w:r>
          </w:p>
        </w:tc>
        <w:tc>
          <w:tcPr>
            <w:tcW w:w="48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08B626" w14:textId="77777777" w:rsidR="00726508" w:rsidRDefault="00726508">
            <w:pPr>
              <w:pStyle w:val="Contenutotabella"/>
              <w:spacing w:after="0" w:line="240" w:lineRule="auto"/>
              <w:rPr>
                <w:rFonts w:ascii="Arial" w:hAnsi="Arial"/>
                <w:sz w:val="21"/>
                <w:szCs w:val="21"/>
              </w:rPr>
            </w:pPr>
          </w:p>
        </w:tc>
      </w:tr>
    </w:tbl>
    <w:p w14:paraId="42CEEA98" w14:textId="77777777" w:rsidR="00726508" w:rsidRDefault="00726508">
      <w:pPr>
        <w:sectPr w:rsidR="00726508">
          <w:pgSz w:w="11906" w:h="16838"/>
          <w:pgMar w:top="1040" w:right="1031" w:bottom="1265" w:left="1125" w:header="0" w:footer="0" w:gutter="0"/>
          <w:cols w:space="720"/>
          <w:formProt w:val="0"/>
          <w:docGrid w:linePitch="100"/>
        </w:sectPr>
      </w:pPr>
    </w:p>
    <w:p w14:paraId="170AA10A" w14:textId="77777777" w:rsidR="00726508" w:rsidRDefault="00000000">
      <w:pPr>
        <w:pStyle w:val="Corpotesto"/>
        <w:spacing w:after="0" w:line="240" w:lineRule="auto"/>
        <w:ind w:left="57"/>
        <w:rPr>
          <w:rFonts w:ascii="Arial" w:hAnsi="Arial"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12. STRATEGIE PERSONALIZZATE PER STUDENTI IN CONDIZIONI DI DISABILITA’ E/O CON DIFFICOLTÀ DI APPRENDIMENTO</w:t>
      </w:r>
    </w:p>
    <w:tbl>
      <w:tblPr>
        <w:tblStyle w:val="Grigliatabella"/>
        <w:tblW w:w="9632" w:type="dxa"/>
        <w:jc w:val="center"/>
        <w:tblLayout w:type="fixed"/>
        <w:tblLook w:val="04A0" w:firstRow="1" w:lastRow="0" w:firstColumn="1" w:lastColumn="0" w:noHBand="0" w:noVBand="1"/>
      </w:tblPr>
      <w:tblGrid>
        <w:gridCol w:w="9632"/>
      </w:tblGrid>
      <w:tr w:rsidR="00726508" w14:paraId="19547B9B" w14:textId="77777777">
        <w:trPr>
          <w:trHeight w:val="738"/>
          <w:jc w:val="center"/>
        </w:trPr>
        <w:tc>
          <w:tcPr>
            <w:tcW w:w="9632" w:type="dxa"/>
            <w:shd w:val="clear" w:color="auto" w:fill="92D050"/>
            <w:vAlign w:val="center"/>
          </w:tcPr>
          <w:p w14:paraId="0DD0AB9E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STRATEGIE PERSONALIZZATE PER STUDENTI IN CONDIZIONI DI DISABILITA’ E/O CON DIFFICOLTÀ DI APPRENDIMENTO</w:t>
            </w:r>
          </w:p>
        </w:tc>
      </w:tr>
      <w:tr w:rsidR="00726508" w14:paraId="5607BFFB" w14:textId="77777777">
        <w:trPr>
          <w:trHeight w:val="559"/>
          <w:jc w:val="center"/>
        </w:trPr>
        <w:tc>
          <w:tcPr>
            <w:tcW w:w="9632" w:type="dxa"/>
            <w:shd w:val="clear" w:color="auto" w:fill="FFFFFF" w:themeFill="background1"/>
            <w:vAlign w:val="center"/>
          </w:tcPr>
          <w:p w14:paraId="5916AD6B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Si rinvia ai relativi PDP e PEI</w:t>
            </w:r>
          </w:p>
        </w:tc>
      </w:tr>
    </w:tbl>
    <w:p w14:paraId="025CDF6C" w14:textId="77777777" w:rsidR="00726508" w:rsidRDefault="00726508">
      <w:pPr>
        <w:pStyle w:val="Corpotesto"/>
        <w:spacing w:after="0" w:line="240" w:lineRule="auto"/>
        <w:ind w:left="57"/>
        <w:rPr>
          <w:rFonts w:ascii="Arial" w:hAnsi="Arial"/>
          <w:sz w:val="21"/>
          <w:szCs w:val="21"/>
        </w:rPr>
      </w:pPr>
    </w:p>
    <w:p w14:paraId="3FF3E08A" w14:textId="77777777" w:rsidR="00726508" w:rsidRDefault="00000000">
      <w:pPr>
        <w:pStyle w:val="Corpotesto"/>
        <w:spacing w:after="0" w:line="240" w:lineRule="auto"/>
        <w:ind w:left="57"/>
        <w:rPr>
          <w:rFonts w:ascii="Arial" w:hAnsi="Arial"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13. EDUCAZIONE CIVICA</w:t>
      </w:r>
    </w:p>
    <w:tbl>
      <w:tblPr>
        <w:tblStyle w:val="Grigliatabella"/>
        <w:tblW w:w="963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633"/>
      </w:tblGrid>
      <w:tr w:rsidR="00726508" w14:paraId="54BAD352" w14:textId="77777777">
        <w:trPr>
          <w:trHeight w:val="563"/>
        </w:trPr>
        <w:tc>
          <w:tcPr>
            <w:tcW w:w="9633" w:type="dxa"/>
            <w:shd w:val="clear" w:color="auto" w:fill="92D050"/>
            <w:vAlign w:val="center"/>
          </w:tcPr>
          <w:p w14:paraId="09F9F1B8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eastAsia="Calibri" w:hAnsi="Arial" w:cs="Times New Roman"/>
                <w:b/>
                <w:sz w:val="21"/>
                <w:szCs w:val="21"/>
              </w:rPr>
              <w:t>EDUCAZIONE</w:t>
            </w:r>
            <w:r>
              <w:rPr>
                <w:rFonts w:ascii="Arial" w:eastAsia="Calibri" w:hAnsi="Arial" w:cs="Times New Roman"/>
                <w:b/>
                <w:spacing w:val="-10"/>
                <w:sz w:val="21"/>
                <w:szCs w:val="21"/>
              </w:rPr>
              <w:t xml:space="preserve"> </w:t>
            </w:r>
            <w:r>
              <w:rPr>
                <w:rFonts w:ascii="Arial" w:eastAsia="Calibri" w:hAnsi="Arial" w:cs="Times New Roman"/>
                <w:b/>
                <w:spacing w:val="-2"/>
                <w:sz w:val="21"/>
                <w:szCs w:val="21"/>
              </w:rPr>
              <w:t>CIVICA</w:t>
            </w:r>
          </w:p>
        </w:tc>
      </w:tr>
      <w:tr w:rsidR="00726508" w14:paraId="0EB60243" w14:textId="77777777">
        <w:trPr>
          <w:trHeight w:val="565"/>
        </w:trPr>
        <w:tc>
          <w:tcPr>
            <w:tcW w:w="9633" w:type="dxa"/>
            <w:shd w:val="clear" w:color="auto" w:fill="FFFFFF" w:themeFill="background1"/>
            <w:vAlign w:val="center"/>
          </w:tcPr>
          <w:p w14:paraId="1E49C277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eastAsia="Calibri" w:hAnsi="Arial" w:cs="Times New Roman"/>
                <w:sz w:val="21"/>
                <w:szCs w:val="21"/>
              </w:rPr>
              <w:t>Come da Curricolo d’Istituto,</w:t>
            </w:r>
            <w:r>
              <w:rPr>
                <w:rFonts w:ascii="Arial" w:eastAsia="Calibri" w:hAnsi="Arial" w:cs="Times New Roman"/>
                <w:spacing w:val="-3"/>
                <w:sz w:val="21"/>
                <w:szCs w:val="21"/>
              </w:rPr>
              <w:t xml:space="preserve"> titolo dell’Uda della classe è:</w:t>
            </w:r>
          </w:p>
        </w:tc>
      </w:tr>
    </w:tbl>
    <w:p w14:paraId="77816C33" w14:textId="77777777" w:rsidR="00726508" w:rsidRDefault="00726508">
      <w:pPr>
        <w:pStyle w:val="Corpotesto"/>
        <w:spacing w:after="0" w:line="240" w:lineRule="auto"/>
        <w:rPr>
          <w:rFonts w:ascii="Arial" w:hAnsi="Arial"/>
          <w:sz w:val="21"/>
          <w:szCs w:val="21"/>
        </w:rPr>
      </w:pPr>
    </w:p>
    <w:p w14:paraId="3B20D2A5" w14:textId="77777777" w:rsidR="00726508" w:rsidRDefault="00000000">
      <w:pPr>
        <w:pStyle w:val="Corpotesto"/>
        <w:spacing w:after="0" w:line="240" w:lineRule="auto"/>
        <w:ind w:left="57"/>
        <w:rPr>
          <w:rFonts w:ascii="Arial" w:hAnsi="Arial"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14. PROGETTI DISCIPLINARI</w:t>
      </w:r>
    </w:p>
    <w:tbl>
      <w:tblPr>
        <w:tblStyle w:val="Grigliatabella"/>
        <w:tblW w:w="963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633"/>
      </w:tblGrid>
      <w:tr w:rsidR="00726508" w14:paraId="5F612B1F" w14:textId="77777777">
        <w:trPr>
          <w:trHeight w:val="513"/>
        </w:trPr>
        <w:tc>
          <w:tcPr>
            <w:tcW w:w="9633" w:type="dxa"/>
            <w:shd w:val="clear" w:color="auto" w:fill="92D050"/>
            <w:vAlign w:val="center"/>
          </w:tcPr>
          <w:p w14:paraId="753DCFFE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eastAsia="Calibri" w:hAnsi="Arial" w:cs="Times New Roman"/>
                <w:b/>
                <w:color w:val="000008"/>
                <w:sz w:val="21"/>
                <w:szCs w:val="21"/>
              </w:rPr>
              <w:t>PROGETTI</w:t>
            </w:r>
            <w:r>
              <w:rPr>
                <w:rFonts w:ascii="Arial" w:eastAsia="Calibri" w:hAnsi="Arial" w:cs="Times New Roman"/>
                <w:b/>
                <w:color w:val="000008"/>
                <w:spacing w:val="-11"/>
                <w:sz w:val="21"/>
                <w:szCs w:val="21"/>
              </w:rPr>
              <w:t xml:space="preserve"> </w:t>
            </w:r>
            <w:r>
              <w:rPr>
                <w:rFonts w:ascii="Arial" w:eastAsia="Calibri" w:hAnsi="Arial" w:cs="Times New Roman"/>
                <w:b/>
                <w:color w:val="000008"/>
                <w:spacing w:val="-2"/>
                <w:sz w:val="21"/>
                <w:szCs w:val="21"/>
              </w:rPr>
              <w:t>DISCIPLINARI</w:t>
            </w:r>
          </w:p>
        </w:tc>
      </w:tr>
      <w:tr w:rsidR="00726508" w14:paraId="5989B0C8" w14:textId="77777777">
        <w:trPr>
          <w:trHeight w:val="1583"/>
        </w:trPr>
        <w:tc>
          <w:tcPr>
            <w:tcW w:w="9633" w:type="dxa"/>
            <w:shd w:val="clear" w:color="auto" w:fill="FFFFFF" w:themeFill="background1"/>
            <w:vAlign w:val="center"/>
          </w:tcPr>
          <w:p w14:paraId="2DC03B2D" w14:textId="77777777" w:rsidR="00726508" w:rsidRDefault="00000000">
            <w:pPr>
              <w:pStyle w:val="Corpotesto"/>
              <w:spacing w:after="0" w:line="240" w:lineRule="auto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eastAsia="Calibri" w:hAnsi="Arial" w:cs="Times New Roman"/>
                <w:color w:val="000008"/>
                <w:sz w:val="21"/>
                <w:szCs w:val="21"/>
              </w:rPr>
              <w:t>Il</w:t>
            </w:r>
            <w:r>
              <w:rPr>
                <w:rFonts w:ascii="Arial" w:eastAsia="Calibri" w:hAnsi="Arial" w:cs="Times New Roman"/>
                <w:color w:val="000008"/>
                <w:spacing w:val="-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Calibri" w:hAnsi="Arial" w:cs="Times New Roman"/>
                <w:color w:val="000008"/>
                <w:spacing w:val="-3"/>
                <w:sz w:val="21"/>
                <w:szCs w:val="21"/>
              </w:rPr>
              <w:t>CdC</w:t>
            </w:r>
            <w:proofErr w:type="spellEnd"/>
            <w:r>
              <w:rPr>
                <w:rFonts w:ascii="Arial" w:eastAsia="Calibri" w:hAnsi="Arial" w:cs="Times New Roman"/>
                <w:color w:val="000008"/>
                <w:spacing w:val="-3"/>
                <w:sz w:val="21"/>
                <w:szCs w:val="21"/>
              </w:rPr>
              <w:t xml:space="preserve"> aderisce ai</w:t>
            </w:r>
            <w:r>
              <w:rPr>
                <w:rFonts w:ascii="Arial" w:eastAsia="Calibri" w:hAnsi="Arial" w:cs="Times New Roman"/>
                <w:color w:val="000008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eastAsia="Calibri" w:hAnsi="Arial" w:cs="Times New Roman"/>
                <w:color w:val="000008"/>
                <w:sz w:val="21"/>
                <w:szCs w:val="21"/>
              </w:rPr>
              <w:t>seguenti</w:t>
            </w:r>
            <w:r>
              <w:rPr>
                <w:rFonts w:ascii="Arial" w:eastAsia="Calibri" w:hAnsi="Arial" w:cs="Times New Roman"/>
                <w:color w:val="000008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Arial" w:eastAsia="Calibri" w:hAnsi="Arial" w:cs="Times New Roman"/>
                <w:color w:val="000008"/>
                <w:sz w:val="21"/>
                <w:szCs w:val="21"/>
              </w:rPr>
              <w:t>progetti</w:t>
            </w:r>
            <w:r>
              <w:rPr>
                <w:rFonts w:ascii="Arial" w:eastAsia="Calibri" w:hAnsi="Arial" w:cs="Times New Roman"/>
                <w:color w:val="000008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eastAsia="Calibri" w:hAnsi="Arial" w:cs="Times New Roman"/>
                <w:color w:val="000008"/>
                <w:sz w:val="21"/>
                <w:szCs w:val="21"/>
              </w:rPr>
              <w:t>da</w:t>
            </w:r>
            <w:r>
              <w:rPr>
                <w:rFonts w:ascii="Arial" w:eastAsia="Calibri" w:hAnsi="Arial" w:cs="Times New Roman"/>
                <w:color w:val="000008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eastAsia="Calibri" w:hAnsi="Arial" w:cs="Times New Roman"/>
                <w:color w:val="000008"/>
                <w:sz w:val="21"/>
                <w:szCs w:val="21"/>
              </w:rPr>
              <w:t>realizzare</w:t>
            </w:r>
            <w:r>
              <w:rPr>
                <w:rFonts w:ascii="Arial" w:eastAsia="Calibri" w:hAnsi="Arial" w:cs="Times New Roman"/>
                <w:color w:val="000008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Arial" w:eastAsia="Calibri" w:hAnsi="Arial" w:cs="Times New Roman"/>
                <w:color w:val="000008"/>
                <w:sz w:val="21"/>
                <w:szCs w:val="21"/>
              </w:rPr>
              <w:t>nel</w:t>
            </w:r>
            <w:r>
              <w:rPr>
                <w:rFonts w:ascii="Arial" w:eastAsia="Calibri" w:hAnsi="Arial" w:cs="Times New Roman"/>
                <w:color w:val="000008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Arial" w:eastAsia="Calibri" w:hAnsi="Arial" w:cs="Times New Roman"/>
                <w:color w:val="000008"/>
                <w:sz w:val="21"/>
                <w:szCs w:val="21"/>
              </w:rPr>
              <w:t>corrente</w:t>
            </w:r>
            <w:r>
              <w:rPr>
                <w:rFonts w:ascii="Arial" w:eastAsia="Calibri" w:hAnsi="Arial" w:cs="Times New Roman"/>
                <w:color w:val="000008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Arial" w:eastAsia="Calibri" w:hAnsi="Arial" w:cs="Times New Roman"/>
                <w:color w:val="000008"/>
                <w:sz w:val="21"/>
                <w:szCs w:val="21"/>
              </w:rPr>
              <w:t>anno</w:t>
            </w:r>
            <w:r>
              <w:rPr>
                <w:rFonts w:ascii="Arial" w:eastAsia="Calibri" w:hAnsi="Arial" w:cs="Times New Roman"/>
                <w:color w:val="000008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Arial" w:eastAsia="Calibri" w:hAnsi="Arial" w:cs="Times New Roman"/>
                <w:color w:val="000008"/>
                <w:sz w:val="21"/>
                <w:szCs w:val="21"/>
              </w:rPr>
              <w:t>scolastico,</w:t>
            </w:r>
            <w:r>
              <w:rPr>
                <w:rFonts w:ascii="Arial" w:eastAsia="Calibri" w:hAnsi="Arial" w:cs="Times New Roman"/>
                <w:color w:val="000008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Arial" w:eastAsia="Calibri" w:hAnsi="Arial" w:cs="Times New Roman"/>
                <w:color w:val="000008"/>
                <w:sz w:val="21"/>
                <w:szCs w:val="21"/>
              </w:rPr>
              <w:t>salvo</w:t>
            </w:r>
            <w:r>
              <w:rPr>
                <w:rFonts w:ascii="Arial" w:eastAsia="Calibri" w:hAnsi="Arial" w:cs="Times New Roman"/>
                <w:color w:val="000008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Arial" w:eastAsia="Calibri" w:hAnsi="Arial" w:cs="Times New Roman"/>
                <w:color w:val="000008"/>
                <w:sz w:val="21"/>
                <w:szCs w:val="21"/>
              </w:rPr>
              <w:t>modifiche</w:t>
            </w:r>
            <w:r>
              <w:rPr>
                <w:rFonts w:ascii="Arial" w:eastAsia="Calibri" w:hAnsi="Arial" w:cs="Times New Roman"/>
                <w:color w:val="000008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Arial" w:eastAsia="Calibri" w:hAnsi="Arial" w:cs="Times New Roman"/>
                <w:color w:val="000008"/>
                <w:sz w:val="21"/>
                <w:szCs w:val="21"/>
              </w:rPr>
              <w:t>e/o</w:t>
            </w:r>
            <w:r>
              <w:rPr>
                <w:rFonts w:ascii="Arial" w:eastAsia="Calibri" w:hAnsi="Arial" w:cs="Times New Roman"/>
                <w:color w:val="000008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Arial" w:eastAsia="Calibri" w:hAnsi="Arial" w:cs="Times New Roman"/>
                <w:color w:val="000008"/>
                <w:sz w:val="21"/>
                <w:szCs w:val="21"/>
              </w:rPr>
              <w:t>rettifiche</w:t>
            </w:r>
            <w:r>
              <w:rPr>
                <w:rFonts w:ascii="Arial" w:eastAsia="Calibri" w:hAnsi="Arial" w:cs="Times New Roman"/>
                <w:color w:val="000008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Arial" w:eastAsia="Calibri" w:hAnsi="Arial" w:cs="Times New Roman"/>
                <w:color w:val="000008"/>
                <w:sz w:val="21"/>
                <w:szCs w:val="21"/>
              </w:rPr>
              <w:t>in aggiunta o diminuzione, funzionali alla didattica:</w:t>
            </w:r>
          </w:p>
          <w:p w14:paraId="42AAEAF0" w14:textId="77777777" w:rsidR="00726508" w:rsidRDefault="00000000">
            <w:pPr>
              <w:pStyle w:val="Corpotesto"/>
              <w:spacing w:after="0" w:line="240" w:lineRule="auto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-</w:t>
            </w:r>
          </w:p>
          <w:p w14:paraId="3203DEDE" w14:textId="77777777" w:rsidR="00726508" w:rsidRDefault="00000000">
            <w:pPr>
              <w:pStyle w:val="Corpotesto"/>
              <w:spacing w:after="0" w:line="240" w:lineRule="auto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-</w:t>
            </w:r>
          </w:p>
        </w:tc>
      </w:tr>
    </w:tbl>
    <w:p w14:paraId="124FC319" w14:textId="77777777" w:rsidR="00726508" w:rsidRDefault="00726508">
      <w:pPr>
        <w:pStyle w:val="Corpotesto"/>
        <w:spacing w:after="0" w:line="240" w:lineRule="auto"/>
        <w:jc w:val="center"/>
        <w:rPr>
          <w:rFonts w:ascii="Arial" w:hAnsi="Arial"/>
          <w:sz w:val="21"/>
          <w:szCs w:val="21"/>
        </w:rPr>
      </w:pPr>
    </w:p>
    <w:p w14:paraId="18FC52C7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b/>
          <w:bCs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15. ATTIVITÀ PREVISTE PER IL RECUPERO</w:t>
      </w:r>
    </w:p>
    <w:p w14:paraId="230054B7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Il Consiglio di Classe, sulla base delle indicazioni del POF, prevede le seguenti attività:</w:t>
      </w:r>
    </w:p>
    <w:p w14:paraId="5EBEC1B4" w14:textId="77777777" w:rsidR="00726508" w:rsidRDefault="00000000">
      <w:pPr>
        <w:pStyle w:val="Corpotesto"/>
        <w:numPr>
          <w:ilvl w:val="0"/>
          <w:numId w:val="11"/>
        </w:numPr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   Recupero curricolare in itinere</w:t>
      </w:r>
    </w:p>
    <w:p w14:paraId="5719EC55" w14:textId="77777777" w:rsidR="00726508" w:rsidRDefault="00000000">
      <w:pPr>
        <w:pStyle w:val="Corpotesto"/>
        <w:numPr>
          <w:ilvl w:val="0"/>
          <w:numId w:val="11"/>
        </w:numPr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   Recupero pomeridiano (corsi di recupero)</w:t>
      </w:r>
    </w:p>
    <w:p w14:paraId="188C5FD5" w14:textId="77777777" w:rsidR="00726508" w:rsidRDefault="00000000">
      <w:pPr>
        <w:pStyle w:val="Corpotesto"/>
        <w:numPr>
          <w:ilvl w:val="0"/>
          <w:numId w:val="11"/>
        </w:numPr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   Sportello didattico</w:t>
      </w:r>
    </w:p>
    <w:p w14:paraId="5C4537E2" w14:textId="77777777" w:rsidR="00726508" w:rsidRDefault="00000000">
      <w:pPr>
        <w:pStyle w:val="Corpotesto"/>
        <w:numPr>
          <w:ilvl w:val="0"/>
          <w:numId w:val="11"/>
        </w:numPr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   Altro: …………………………….</w:t>
      </w:r>
    </w:p>
    <w:p w14:paraId="667DBA35" w14:textId="77777777" w:rsidR="00726508" w:rsidRDefault="00726508">
      <w:pPr>
        <w:pStyle w:val="Corpotesto"/>
        <w:spacing w:after="0" w:line="240" w:lineRule="auto"/>
        <w:ind w:left="720"/>
        <w:jc w:val="both"/>
        <w:rPr>
          <w:rFonts w:ascii="Arial" w:hAnsi="Arial"/>
          <w:sz w:val="21"/>
          <w:szCs w:val="21"/>
        </w:rPr>
      </w:pPr>
    </w:p>
    <w:p w14:paraId="005D6CAF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 w:cs="Times New Roman"/>
          <w:b/>
          <w:sz w:val="21"/>
          <w:szCs w:val="21"/>
        </w:rPr>
        <w:t>16.           ATTIVITÀ INTEGRATIVE            E           ATTIVITÀ SPECIFICHE DI INDIRIZZO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44"/>
        <w:gridCol w:w="5451"/>
      </w:tblGrid>
      <w:tr w:rsidR="00726508" w14:paraId="3DEF5FF2" w14:textId="77777777">
        <w:trPr>
          <w:trHeight w:val="2999"/>
        </w:trPr>
        <w:tc>
          <w:tcPr>
            <w:tcW w:w="43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  <w:vAlign w:val="center"/>
          </w:tcPr>
          <w:p w14:paraId="1B1F187E" w14:textId="77777777" w:rsidR="00726508" w:rsidRDefault="00000000">
            <w:pPr>
              <w:pStyle w:val="Corpotesto"/>
              <w:numPr>
                <w:ilvl w:val="0"/>
                <w:numId w:val="6"/>
              </w:numPr>
              <w:spacing w:after="0" w:line="240" w:lineRule="auto"/>
              <w:ind w:left="113" w:firstLine="0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Attività teatrali</w:t>
            </w:r>
          </w:p>
          <w:p w14:paraId="12FB65FB" w14:textId="77777777" w:rsidR="00726508" w:rsidRDefault="00000000">
            <w:pPr>
              <w:pStyle w:val="Corpotesto"/>
              <w:numPr>
                <w:ilvl w:val="0"/>
                <w:numId w:val="6"/>
              </w:numPr>
              <w:spacing w:after="0" w:line="240" w:lineRule="auto"/>
              <w:ind w:left="113" w:firstLine="0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Attività con progetto</w:t>
            </w:r>
          </w:p>
          <w:p w14:paraId="518405A1" w14:textId="77777777" w:rsidR="00726508" w:rsidRDefault="00000000">
            <w:pPr>
              <w:pStyle w:val="Corpotesto"/>
              <w:numPr>
                <w:ilvl w:val="0"/>
                <w:numId w:val="6"/>
              </w:numPr>
              <w:spacing w:after="0" w:line="240" w:lineRule="auto"/>
              <w:ind w:left="113" w:firstLine="0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Attività di orientamento</w:t>
            </w:r>
          </w:p>
          <w:p w14:paraId="50D8DB36" w14:textId="77777777" w:rsidR="00726508" w:rsidRDefault="00000000">
            <w:pPr>
              <w:pStyle w:val="Corpotesto"/>
              <w:numPr>
                <w:ilvl w:val="0"/>
                <w:numId w:val="6"/>
              </w:numPr>
              <w:spacing w:after="0" w:line="240" w:lineRule="auto"/>
              <w:ind w:left="113" w:firstLine="0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Attività sportive</w:t>
            </w:r>
          </w:p>
          <w:p w14:paraId="2A5E8BC6" w14:textId="77777777" w:rsidR="00726508" w:rsidRDefault="00000000">
            <w:pPr>
              <w:pStyle w:val="Corpotesto"/>
              <w:numPr>
                <w:ilvl w:val="0"/>
                <w:numId w:val="6"/>
              </w:numPr>
              <w:spacing w:after="0" w:line="240" w:lineRule="auto"/>
              <w:ind w:left="113" w:firstLine="0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Visite guidate culturali</w:t>
            </w:r>
          </w:p>
          <w:p w14:paraId="0824E6A7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  <w:p w14:paraId="0AB13F3B" w14:textId="77777777" w:rsidR="00726508" w:rsidRDefault="00000000">
            <w:pPr>
              <w:pStyle w:val="Corpotesto"/>
              <w:spacing w:after="0" w:line="240" w:lineRule="auto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Partecipazione a:</w:t>
            </w:r>
          </w:p>
          <w:p w14:paraId="4CD37481" w14:textId="77777777" w:rsidR="00726508" w:rsidRDefault="00000000">
            <w:pPr>
              <w:pStyle w:val="Corpotesto"/>
              <w:numPr>
                <w:ilvl w:val="0"/>
                <w:numId w:val="7"/>
              </w:numPr>
              <w:spacing w:after="0" w:line="240" w:lineRule="auto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seminari</w:t>
            </w:r>
          </w:p>
          <w:p w14:paraId="672949EF" w14:textId="77777777" w:rsidR="00726508" w:rsidRDefault="00000000">
            <w:pPr>
              <w:pStyle w:val="Corpotesto"/>
              <w:numPr>
                <w:ilvl w:val="0"/>
                <w:numId w:val="7"/>
              </w:numPr>
              <w:spacing w:after="0" w:line="240" w:lineRule="auto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concorsi</w:t>
            </w:r>
          </w:p>
          <w:p w14:paraId="36064432" w14:textId="77777777" w:rsidR="00726508" w:rsidRDefault="00000000">
            <w:pPr>
              <w:pStyle w:val="Corpotesto"/>
              <w:numPr>
                <w:ilvl w:val="0"/>
                <w:numId w:val="7"/>
              </w:numPr>
              <w:spacing w:after="0" w:line="240" w:lineRule="auto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convegni</w:t>
            </w:r>
          </w:p>
          <w:p w14:paraId="2972FAFF" w14:textId="77777777" w:rsidR="00726508" w:rsidRDefault="00000000">
            <w:pPr>
              <w:pStyle w:val="Corpotesto"/>
              <w:numPr>
                <w:ilvl w:val="0"/>
                <w:numId w:val="7"/>
              </w:numPr>
              <w:spacing w:after="0" w:line="240" w:lineRule="auto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mostre</w:t>
            </w:r>
          </w:p>
        </w:tc>
        <w:tc>
          <w:tcPr>
            <w:tcW w:w="5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B13D165" w14:textId="77777777" w:rsidR="00726508" w:rsidRDefault="00000000">
            <w:pPr>
              <w:pStyle w:val="Corpotesto"/>
              <w:numPr>
                <w:ilvl w:val="0"/>
                <w:numId w:val="8"/>
              </w:numPr>
              <w:spacing w:after="0" w:line="240" w:lineRule="auto"/>
              <w:ind w:left="113" w:firstLine="0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Visite aziendali</w:t>
            </w:r>
          </w:p>
          <w:p w14:paraId="0254D17C" w14:textId="77777777" w:rsidR="00726508" w:rsidRDefault="00000000">
            <w:pPr>
              <w:pStyle w:val="Corpotesto"/>
              <w:numPr>
                <w:ilvl w:val="0"/>
                <w:numId w:val="8"/>
              </w:numPr>
              <w:spacing w:after="0" w:line="240" w:lineRule="auto"/>
              <w:ind w:left="113" w:firstLine="0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Stage aziendali</w:t>
            </w:r>
          </w:p>
          <w:p w14:paraId="0AF52198" w14:textId="77777777" w:rsidR="00726508" w:rsidRDefault="00000000">
            <w:pPr>
              <w:pStyle w:val="Corpotesto"/>
              <w:numPr>
                <w:ilvl w:val="0"/>
                <w:numId w:val="8"/>
              </w:numPr>
              <w:spacing w:after="0" w:line="240" w:lineRule="auto"/>
              <w:ind w:left="113" w:firstLine="0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Visite guidate di settore</w:t>
            </w:r>
          </w:p>
          <w:p w14:paraId="791689C0" w14:textId="77777777" w:rsidR="00726508" w:rsidRDefault="00726508">
            <w:pPr>
              <w:pStyle w:val="Corpotesto"/>
              <w:spacing w:after="0" w:line="240" w:lineRule="auto"/>
              <w:rPr>
                <w:rFonts w:ascii="Arial" w:hAnsi="Arial"/>
                <w:sz w:val="21"/>
                <w:szCs w:val="21"/>
              </w:rPr>
            </w:pPr>
          </w:p>
          <w:p w14:paraId="70AF9129" w14:textId="77777777" w:rsidR="00726508" w:rsidRDefault="00000000">
            <w:pPr>
              <w:pStyle w:val="Corpotesto"/>
              <w:spacing w:after="0" w:line="240" w:lineRule="auto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Partecipazione a:</w:t>
            </w:r>
          </w:p>
          <w:p w14:paraId="1A60BDB8" w14:textId="77777777" w:rsidR="00726508" w:rsidRDefault="00000000">
            <w:pPr>
              <w:pStyle w:val="Corpotesto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gare nazionali</w:t>
            </w:r>
          </w:p>
          <w:p w14:paraId="0C5AFE02" w14:textId="77777777" w:rsidR="00726508" w:rsidRDefault="00000000">
            <w:pPr>
              <w:pStyle w:val="Corpotesto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concorsi specifici</w:t>
            </w:r>
          </w:p>
          <w:p w14:paraId="19CF551E" w14:textId="77777777" w:rsidR="00726508" w:rsidRDefault="00000000">
            <w:pPr>
              <w:pStyle w:val="Corpotesto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esposizioni</w:t>
            </w:r>
          </w:p>
          <w:p w14:paraId="420110D4" w14:textId="77777777" w:rsidR="00726508" w:rsidRDefault="00000000">
            <w:pPr>
              <w:pStyle w:val="Corpotesto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convegni</w:t>
            </w:r>
          </w:p>
        </w:tc>
      </w:tr>
    </w:tbl>
    <w:p w14:paraId="234092F8" w14:textId="77777777" w:rsidR="00726508" w:rsidRDefault="00726508">
      <w:pPr>
        <w:pStyle w:val="Corpotesto"/>
        <w:spacing w:after="0" w:line="240" w:lineRule="auto"/>
        <w:jc w:val="center"/>
        <w:rPr>
          <w:rFonts w:ascii="Arial" w:hAnsi="Arial"/>
          <w:sz w:val="21"/>
          <w:szCs w:val="21"/>
        </w:rPr>
      </w:pPr>
    </w:p>
    <w:p w14:paraId="7F52F594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 w:cs="Times New Roman"/>
          <w:b/>
          <w:sz w:val="21"/>
          <w:szCs w:val="21"/>
          <w:u w:val="single"/>
        </w:rPr>
        <w:t>IN ALLEGATO</w:t>
      </w:r>
      <w:r>
        <w:rPr>
          <w:rFonts w:ascii="Arial" w:hAnsi="Arial" w:cs="Times New Roman"/>
          <w:b/>
          <w:sz w:val="21"/>
          <w:szCs w:val="21"/>
        </w:rPr>
        <w:t xml:space="preserve"> </w:t>
      </w:r>
    </w:p>
    <w:p w14:paraId="2CA42587" w14:textId="77777777" w:rsidR="00726508" w:rsidRDefault="00000000">
      <w:pPr>
        <w:pStyle w:val="Corpotesto"/>
        <w:numPr>
          <w:ilvl w:val="0"/>
          <w:numId w:val="10"/>
        </w:numPr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ATTIVITA’ DI PCTO</w:t>
      </w:r>
    </w:p>
    <w:p w14:paraId="30408223" w14:textId="77777777" w:rsidR="00726508" w:rsidRDefault="00000000">
      <w:pPr>
        <w:pStyle w:val="Corpotesto"/>
        <w:numPr>
          <w:ilvl w:val="0"/>
          <w:numId w:val="10"/>
        </w:numPr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PROGETTI D’ISTITUTO</w:t>
      </w:r>
    </w:p>
    <w:p w14:paraId="35CD473E" w14:textId="77777777" w:rsidR="00726508" w:rsidRDefault="00000000">
      <w:pPr>
        <w:pStyle w:val="Corpotesto"/>
        <w:numPr>
          <w:ilvl w:val="0"/>
          <w:numId w:val="10"/>
        </w:numPr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PROGETTI EXTRACURRICULARI</w:t>
      </w:r>
    </w:p>
    <w:p w14:paraId="1F32D6CA" w14:textId="77777777" w:rsidR="00726508" w:rsidRDefault="00000000">
      <w:pPr>
        <w:pStyle w:val="Corpotesto"/>
        <w:numPr>
          <w:ilvl w:val="0"/>
          <w:numId w:val="10"/>
        </w:numPr>
        <w:spacing w:after="0" w:line="240" w:lineRule="auto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CURRICOLO DI EDUCAZIONE CIVICA      </w:t>
      </w:r>
    </w:p>
    <w:p w14:paraId="7C66BEDF" w14:textId="77777777" w:rsidR="00726508" w:rsidRDefault="00726508">
      <w:pPr>
        <w:pStyle w:val="Corpotesto"/>
        <w:spacing w:after="0" w:line="240" w:lineRule="auto"/>
        <w:jc w:val="both"/>
        <w:rPr>
          <w:rFonts w:ascii="Arial" w:hAnsi="Arial"/>
          <w:b/>
          <w:bCs/>
          <w:sz w:val="21"/>
          <w:szCs w:val="21"/>
        </w:rPr>
      </w:pPr>
    </w:p>
    <w:p w14:paraId="0CB579C2" w14:textId="77777777" w:rsidR="00726508" w:rsidRDefault="00726508">
      <w:pPr>
        <w:pStyle w:val="Corpotesto"/>
        <w:spacing w:after="0" w:line="240" w:lineRule="auto"/>
        <w:jc w:val="both"/>
        <w:rPr>
          <w:rFonts w:ascii="Arial" w:hAnsi="Arial"/>
          <w:b/>
          <w:bCs/>
          <w:sz w:val="21"/>
          <w:szCs w:val="21"/>
        </w:rPr>
      </w:pPr>
    </w:p>
    <w:p w14:paraId="290CCDFC" w14:textId="77777777" w:rsidR="00726508" w:rsidRDefault="00726508">
      <w:pPr>
        <w:pStyle w:val="Corpotesto"/>
        <w:spacing w:after="0" w:line="240" w:lineRule="auto"/>
        <w:jc w:val="both"/>
        <w:rPr>
          <w:rFonts w:ascii="Arial" w:hAnsi="Arial"/>
          <w:b/>
          <w:bCs/>
          <w:sz w:val="21"/>
          <w:szCs w:val="21"/>
        </w:rPr>
      </w:pPr>
    </w:p>
    <w:p w14:paraId="6B471376" w14:textId="77777777" w:rsidR="00726508" w:rsidRDefault="00726508">
      <w:pPr>
        <w:pStyle w:val="Corpotesto"/>
        <w:spacing w:after="0" w:line="240" w:lineRule="auto"/>
        <w:jc w:val="both"/>
        <w:rPr>
          <w:rFonts w:ascii="Arial" w:hAnsi="Arial"/>
          <w:b/>
          <w:bCs/>
          <w:sz w:val="21"/>
          <w:szCs w:val="21"/>
        </w:rPr>
      </w:pPr>
    </w:p>
    <w:p w14:paraId="20C28AAF" w14:textId="77777777" w:rsidR="00726508" w:rsidRDefault="00726508">
      <w:pPr>
        <w:pStyle w:val="Corpotesto"/>
        <w:spacing w:after="0" w:line="240" w:lineRule="auto"/>
        <w:jc w:val="both"/>
        <w:rPr>
          <w:rFonts w:ascii="Arial" w:hAnsi="Arial"/>
          <w:b/>
          <w:bCs/>
          <w:sz w:val="21"/>
          <w:szCs w:val="21"/>
        </w:rPr>
      </w:pPr>
    </w:p>
    <w:p w14:paraId="624F15F1" w14:textId="77777777" w:rsidR="00726508" w:rsidRDefault="00726508">
      <w:pPr>
        <w:pStyle w:val="Corpotesto"/>
        <w:spacing w:after="0" w:line="240" w:lineRule="auto"/>
        <w:jc w:val="both"/>
        <w:rPr>
          <w:rFonts w:ascii="Arial" w:hAnsi="Arial"/>
          <w:b/>
          <w:bCs/>
          <w:sz w:val="21"/>
          <w:szCs w:val="21"/>
        </w:rPr>
      </w:pPr>
    </w:p>
    <w:p w14:paraId="0F09AB80" w14:textId="77777777" w:rsidR="00726508" w:rsidRDefault="00726508">
      <w:pPr>
        <w:pStyle w:val="Corpotesto"/>
        <w:spacing w:after="0" w:line="240" w:lineRule="auto"/>
        <w:jc w:val="both"/>
        <w:rPr>
          <w:rFonts w:ascii="Arial" w:hAnsi="Arial"/>
          <w:b/>
          <w:bCs/>
          <w:sz w:val="21"/>
          <w:szCs w:val="21"/>
        </w:rPr>
      </w:pPr>
    </w:p>
    <w:p w14:paraId="01050507" w14:textId="77777777" w:rsidR="00726508" w:rsidRDefault="00726508">
      <w:pPr>
        <w:pStyle w:val="Corpotesto"/>
        <w:spacing w:after="0" w:line="240" w:lineRule="auto"/>
        <w:jc w:val="both"/>
        <w:rPr>
          <w:rFonts w:ascii="Arial" w:hAnsi="Arial"/>
          <w:b/>
          <w:bCs/>
          <w:sz w:val="21"/>
          <w:szCs w:val="21"/>
        </w:rPr>
      </w:pPr>
    </w:p>
    <w:p w14:paraId="389E8182" w14:textId="77777777" w:rsidR="00726508" w:rsidRDefault="00000000">
      <w:pPr>
        <w:pStyle w:val="Corpotesto"/>
        <w:spacing w:after="0" w:line="240" w:lineRule="auto"/>
        <w:jc w:val="both"/>
        <w:rPr>
          <w:rFonts w:ascii="Arial" w:hAnsi="Arial"/>
          <w:b/>
          <w:bCs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IL CONSIGLIO DI CLASSE</w:t>
      </w:r>
    </w:p>
    <w:p w14:paraId="33DB3943" w14:textId="77777777" w:rsidR="00726508" w:rsidRDefault="00726508">
      <w:pPr>
        <w:pStyle w:val="Corpotesto"/>
        <w:spacing w:after="0" w:line="240" w:lineRule="auto"/>
        <w:jc w:val="both"/>
        <w:rPr>
          <w:rFonts w:ascii="Arial" w:hAnsi="Arial"/>
          <w:b/>
          <w:bCs/>
          <w:sz w:val="21"/>
          <w:szCs w:val="21"/>
        </w:rPr>
      </w:pPr>
    </w:p>
    <w:tbl>
      <w:tblPr>
        <w:tblW w:w="779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4"/>
        <w:gridCol w:w="3984"/>
      </w:tblGrid>
      <w:tr w:rsidR="00726508" w14:paraId="4D48DAD2" w14:textId="77777777">
        <w:trPr>
          <w:trHeight w:val="464"/>
          <w:jc w:val="center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</w:tcPr>
          <w:p w14:paraId="7C3086E5" w14:textId="77777777" w:rsidR="00726508" w:rsidRDefault="00000000">
            <w:pPr>
              <w:pStyle w:val="Corpotesto"/>
              <w:spacing w:after="0" w:line="240" w:lineRule="auto"/>
              <w:ind w:right="57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 w:cs="Times New Roman"/>
                <w:b/>
                <w:sz w:val="21"/>
                <w:szCs w:val="21"/>
              </w:rPr>
              <w:t>DOCENTI</w:t>
            </w:r>
          </w:p>
        </w:tc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</w:tcPr>
          <w:p w14:paraId="6CB3EAF0" w14:textId="77777777" w:rsidR="00726508" w:rsidRDefault="00000000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sz w:val="21"/>
                <w:szCs w:val="21"/>
              </w:rPr>
              <w:t>DISCIPLINE</w:t>
            </w:r>
          </w:p>
        </w:tc>
      </w:tr>
      <w:tr w:rsidR="00726508" w14:paraId="4582D1DD" w14:textId="77777777">
        <w:trPr>
          <w:trHeight w:val="284"/>
          <w:jc w:val="center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F77D6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54CDF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6975474D" w14:textId="77777777">
        <w:trPr>
          <w:trHeight w:val="284"/>
          <w:jc w:val="center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9F6BB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B4FE7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2D57FEA5" w14:textId="77777777">
        <w:trPr>
          <w:trHeight w:val="284"/>
          <w:jc w:val="center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D54E0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DF189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15F439EF" w14:textId="77777777">
        <w:trPr>
          <w:trHeight w:val="284"/>
          <w:jc w:val="center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0CCBF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B75D5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7E12F970" w14:textId="77777777">
        <w:trPr>
          <w:trHeight w:val="284"/>
          <w:jc w:val="center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F3939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330C6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0B8B2A42" w14:textId="77777777">
        <w:trPr>
          <w:trHeight w:val="284"/>
          <w:jc w:val="center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831E7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F3A45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244FB76C" w14:textId="77777777">
        <w:trPr>
          <w:trHeight w:val="284"/>
          <w:jc w:val="center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0DA80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B4700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55EC87FA" w14:textId="77777777">
        <w:trPr>
          <w:trHeight w:val="284"/>
          <w:jc w:val="center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C7DC8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22970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69BC3A87" w14:textId="77777777">
        <w:trPr>
          <w:trHeight w:val="284"/>
          <w:jc w:val="center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956F0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91C37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20F5C5A3" w14:textId="77777777">
        <w:trPr>
          <w:trHeight w:val="284"/>
          <w:jc w:val="center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E30FF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A8C51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6FA984CD" w14:textId="77777777">
        <w:trPr>
          <w:trHeight w:val="284"/>
          <w:jc w:val="center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BB943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EF7E9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3D76B74A" w14:textId="77777777">
        <w:trPr>
          <w:trHeight w:val="284"/>
          <w:jc w:val="center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8A089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38F8C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7FC35DB0" w14:textId="77777777">
        <w:trPr>
          <w:trHeight w:val="284"/>
          <w:jc w:val="center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26C06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6E95C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3635E0AA" w14:textId="77777777">
        <w:trPr>
          <w:trHeight w:val="284"/>
          <w:jc w:val="center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E1F1A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BED28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</w:tr>
      <w:tr w:rsidR="00726508" w14:paraId="0FA04D3E" w14:textId="77777777">
        <w:trPr>
          <w:trHeight w:val="284"/>
          <w:jc w:val="center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89806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CF5D9" w14:textId="77777777" w:rsidR="00726508" w:rsidRDefault="00726508">
            <w:pPr>
              <w:pStyle w:val="Corpotesto"/>
              <w:spacing w:after="0" w:line="24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</w:tr>
    </w:tbl>
    <w:p w14:paraId="13BFFAF9" w14:textId="77777777" w:rsidR="00726508" w:rsidRDefault="00726508">
      <w:pPr>
        <w:pStyle w:val="Corpotesto"/>
        <w:spacing w:after="0" w:line="240" w:lineRule="auto"/>
        <w:jc w:val="center"/>
        <w:rPr>
          <w:rFonts w:ascii="Arial" w:hAnsi="Arial"/>
          <w:sz w:val="21"/>
          <w:szCs w:val="21"/>
        </w:rPr>
      </w:pPr>
    </w:p>
    <w:p w14:paraId="470BE5D1" w14:textId="77777777" w:rsidR="00726508" w:rsidRDefault="00726508">
      <w:pPr>
        <w:pStyle w:val="Corpotesto"/>
        <w:spacing w:after="0" w:line="240" w:lineRule="auto"/>
        <w:jc w:val="both"/>
        <w:rPr>
          <w:rFonts w:ascii="Arial" w:hAnsi="Arial"/>
          <w:sz w:val="21"/>
          <w:szCs w:val="21"/>
        </w:rPr>
      </w:pPr>
    </w:p>
    <w:p w14:paraId="2E7C6815" w14:textId="77777777" w:rsidR="00726508" w:rsidRDefault="00000000">
      <w:pPr>
        <w:pStyle w:val="Corpotesto"/>
        <w:spacing w:after="0" w:line="240" w:lineRule="auto"/>
        <w:jc w:val="center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Chieti,                                                                                           Il/La coordinatore/</w:t>
      </w:r>
      <w:proofErr w:type="spellStart"/>
      <w:r>
        <w:rPr>
          <w:rFonts w:ascii="Arial" w:hAnsi="Arial"/>
          <w:sz w:val="21"/>
          <w:szCs w:val="21"/>
        </w:rPr>
        <w:t>trice</w:t>
      </w:r>
      <w:proofErr w:type="spellEnd"/>
      <w:r>
        <w:rPr>
          <w:rFonts w:ascii="Arial" w:hAnsi="Arial"/>
          <w:sz w:val="21"/>
          <w:szCs w:val="21"/>
        </w:rPr>
        <w:t xml:space="preserve"> </w:t>
      </w:r>
    </w:p>
    <w:p w14:paraId="75B1A958" w14:textId="77777777" w:rsidR="00726508" w:rsidRDefault="00726508">
      <w:pPr>
        <w:pStyle w:val="Corpotesto"/>
        <w:spacing w:after="0" w:line="240" w:lineRule="auto"/>
        <w:jc w:val="center"/>
        <w:rPr>
          <w:rFonts w:ascii="Arial" w:hAnsi="Arial"/>
          <w:sz w:val="21"/>
          <w:szCs w:val="21"/>
        </w:rPr>
      </w:pPr>
    </w:p>
    <w:sectPr w:rsidR="00726508">
      <w:headerReference w:type="even" r:id="rId8"/>
      <w:headerReference w:type="default" r:id="rId9"/>
      <w:headerReference w:type="first" r:id="rId10"/>
      <w:pgSz w:w="11906" w:h="16838"/>
      <w:pgMar w:top="765" w:right="1134" w:bottom="1105" w:left="1134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F3B7F" w14:textId="77777777" w:rsidR="00E00ADB" w:rsidRDefault="00E00ADB">
      <w:pPr>
        <w:spacing w:after="0" w:line="240" w:lineRule="auto"/>
      </w:pPr>
      <w:r>
        <w:separator/>
      </w:r>
    </w:p>
  </w:endnote>
  <w:endnote w:type="continuationSeparator" w:id="0">
    <w:p w14:paraId="129F566D" w14:textId="77777777" w:rsidR="00E00ADB" w:rsidRDefault="00E00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DAC6C" w14:textId="77777777" w:rsidR="00E00ADB" w:rsidRDefault="00E00ADB">
      <w:pPr>
        <w:spacing w:after="0" w:line="240" w:lineRule="auto"/>
      </w:pPr>
      <w:r>
        <w:separator/>
      </w:r>
    </w:p>
  </w:footnote>
  <w:footnote w:type="continuationSeparator" w:id="0">
    <w:p w14:paraId="541C9B21" w14:textId="77777777" w:rsidR="00E00ADB" w:rsidRDefault="00E00A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175C2" w14:textId="77777777" w:rsidR="00726508" w:rsidRDefault="0072650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A4ED2" w14:textId="77777777" w:rsidR="00726508" w:rsidRDefault="0072650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C42C1" w14:textId="77777777" w:rsidR="00726508" w:rsidRDefault="0072650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F3866"/>
    <w:multiLevelType w:val="multilevel"/>
    <w:tmpl w:val="D9D457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211D1C"/>
    <w:multiLevelType w:val="multilevel"/>
    <w:tmpl w:val="C9FAF054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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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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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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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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" w15:restartNumberingAfterBreak="0">
    <w:nsid w:val="1B802BFF"/>
    <w:multiLevelType w:val="multilevel"/>
    <w:tmpl w:val="D8C0C66E"/>
    <w:lvl w:ilvl="0">
      <w:start w:val="1"/>
      <w:numFmt w:val="bullet"/>
      <w:lvlText w:val=""/>
      <w:lvlJc w:val="left"/>
      <w:pPr>
        <w:tabs>
          <w:tab w:val="num" w:pos="340"/>
        </w:tabs>
        <w:ind w:left="34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23966109"/>
    <w:multiLevelType w:val="multilevel"/>
    <w:tmpl w:val="AA7A9A96"/>
    <w:lvl w:ilvl="0">
      <w:start w:val="1"/>
      <w:numFmt w:val="bullet"/>
      <w:lvlText w:val="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"/>
      <w:lvlJc w:val="left"/>
      <w:pPr>
        <w:tabs>
          <w:tab w:val="num" w:pos="1440"/>
        </w:tabs>
        <w:ind w:left="1440" w:hanging="360"/>
      </w:pPr>
      <w:rPr>
        <w:rFonts w:ascii="Wingdings 2" w:hAnsi="Wingdings 2" w:cs="Wingdings 2" w:hint="default"/>
      </w:rPr>
    </w:lvl>
    <w:lvl w:ilvl="3">
      <w:start w:val="1"/>
      <w:numFmt w:val="bullet"/>
      <w:lvlText w:val="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"/>
      <w:lvlJc w:val="left"/>
      <w:pPr>
        <w:tabs>
          <w:tab w:val="num" w:pos="2520"/>
        </w:tabs>
        <w:ind w:left="2520" w:hanging="360"/>
      </w:pPr>
      <w:rPr>
        <w:rFonts w:ascii="Wingdings 2" w:hAnsi="Wingdings 2" w:cs="Wingdings 2" w:hint="default"/>
      </w:rPr>
    </w:lvl>
    <w:lvl w:ilvl="6">
      <w:start w:val="1"/>
      <w:numFmt w:val="bullet"/>
      <w:lvlText w:val="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"/>
      <w:lvlJc w:val="left"/>
      <w:pPr>
        <w:tabs>
          <w:tab w:val="num" w:pos="3600"/>
        </w:tabs>
        <w:ind w:left="3600" w:hanging="360"/>
      </w:pPr>
      <w:rPr>
        <w:rFonts w:ascii="Wingdings 2" w:hAnsi="Wingdings 2" w:cs="Wingdings 2" w:hint="default"/>
      </w:rPr>
    </w:lvl>
  </w:abstractNum>
  <w:abstractNum w:abstractNumId="4" w15:restartNumberingAfterBreak="0">
    <w:nsid w:val="24C6778F"/>
    <w:multiLevelType w:val="multilevel"/>
    <w:tmpl w:val="EC507D0C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 w15:restartNumberingAfterBreak="0">
    <w:nsid w:val="28812933"/>
    <w:multiLevelType w:val="multilevel"/>
    <w:tmpl w:val="917CC328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 w15:restartNumberingAfterBreak="0">
    <w:nsid w:val="3227421B"/>
    <w:multiLevelType w:val="multilevel"/>
    <w:tmpl w:val="86609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7" w15:restartNumberingAfterBreak="0">
    <w:nsid w:val="38AF504E"/>
    <w:multiLevelType w:val="multilevel"/>
    <w:tmpl w:val="30B0497A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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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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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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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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8" w15:restartNumberingAfterBreak="0">
    <w:nsid w:val="392C7F2B"/>
    <w:multiLevelType w:val="multilevel"/>
    <w:tmpl w:val="EDAC975E"/>
    <w:lvl w:ilvl="0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►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►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►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►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►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►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 w15:restartNumberingAfterBreak="0">
    <w:nsid w:val="3A80003D"/>
    <w:multiLevelType w:val="multilevel"/>
    <w:tmpl w:val="88BAC728"/>
    <w:lvl w:ilvl="0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►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►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►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►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►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►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0" w15:restartNumberingAfterBreak="0">
    <w:nsid w:val="3B66060A"/>
    <w:multiLevelType w:val="multilevel"/>
    <w:tmpl w:val="AD6CA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3E574EBA"/>
    <w:multiLevelType w:val="multilevel"/>
    <w:tmpl w:val="D44C23DA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2" w15:restartNumberingAfterBreak="0">
    <w:nsid w:val="465B4FAD"/>
    <w:multiLevelType w:val="multilevel"/>
    <w:tmpl w:val="D4D0D210"/>
    <w:lvl w:ilvl="0">
      <w:start w:val="1"/>
      <w:numFmt w:val="upperRoman"/>
      <w:lvlText w:val="%1."/>
      <w:lvlJc w:val="left"/>
      <w:pPr>
        <w:tabs>
          <w:tab w:val="num" w:pos="540"/>
        </w:tabs>
        <w:ind w:left="540" w:hanging="180"/>
      </w:pPr>
    </w:lvl>
    <w:lvl w:ilvl="1">
      <w:start w:val="1"/>
      <w:numFmt w:val="decimal"/>
      <w:lvlText w:val="%2."/>
      <w:lvlJc w:val="left"/>
      <w:pPr>
        <w:tabs>
          <w:tab w:val="num" w:pos="1272"/>
        </w:tabs>
        <w:ind w:left="1272" w:hanging="705"/>
      </w:pPr>
    </w:lvl>
    <w:lvl w:ilvl="2">
      <w:start w:val="1"/>
      <w:numFmt w:val="lowerLetter"/>
      <w:lvlText w:val="%3."/>
      <w:lvlJc w:val="left"/>
      <w:pPr>
        <w:tabs>
          <w:tab w:val="num" w:pos="2685"/>
        </w:tabs>
        <w:ind w:left="2685" w:hanging="705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1B09EC"/>
    <w:multiLevelType w:val="multilevel"/>
    <w:tmpl w:val="82EC0124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4" w15:restartNumberingAfterBreak="0">
    <w:nsid w:val="56A947E5"/>
    <w:multiLevelType w:val="multilevel"/>
    <w:tmpl w:val="C6149278"/>
    <w:lvl w:ilvl="0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►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►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►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►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►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►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5" w15:restartNumberingAfterBreak="0">
    <w:nsid w:val="5EDD0310"/>
    <w:multiLevelType w:val="multilevel"/>
    <w:tmpl w:val="4D844C8E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6" w15:restartNumberingAfterBreak="0">
    <w:nsid w:val="65E71428"/>
    <w:multiLevelType w:val="multilevel"/>
    <w:tmpl w:val="0E96EBEE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7" w15:restartNumberingAfterBreak="0">
    <w:nsid w:val="6B987C00"/>
    <w:multiLevelType w:val="multilevel"/>
    <w:tmpl w:val="CCCE8AF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8" w15:restartNumberingAfterBreak="0">
    <w:nsid w:val="725A2EAF"/>
    <w:multiLevelType w:val="multilevel"/>
    <w:tmpl w:val="372A8F8A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9" w15:restartNumberingAfterBreak="0">
    <w:nsid w:val="79713A6F"/>
    <w:multiLevelType w:val="multilevel"/>
    <w:tmpl w:val="DE6EA7AC"/>
    <w:lvl w:ilvl="0">
      <w:start w:val="1"/>
      <w:numFmt w:val="upperRoman"/>
      <w:lvlText w:val="%1."/>
      <w:lvlJc w:val="left"/>
      <w:pPr>
        <w:tabs>
          <w:tab w:val="num" w:pos="1730"/>
        </w:tabs>
        <w:ind w:left="1730" w:hanging="180"/>
      </w:pPr>
    </w:lvl>
    <w:lvl w:ilvl="1">
      <w:start w:val="1"/>
      <w:numFmt w:val="decimal"/>
      <w:lvlText w:val="%2."/>
      <w:lvlJc w:val="left"/>
      <w:pPr>
        <w:tabs>
          <w:tab w:val="num" w:pos="1025"/>
        </w:tabs>
        <w:ind w:left="1025" w:hanging="705"/>
      </w:pPr>
    </w:lvl>
    <w:lvl w:ilvl="2">
      <w:start w:val="1"/>
      <w:numFmt w:val="lowerLetter"/>
      <w:lvlText w:val="%3."/>
      <w:lvlJc w:val="left"/>
      <w:pPr>
        <w:tabs>
          <w:tab w:val="num" w:pos="3875"/>
        </w:tabs>
        <w:ind w:left="3875" w:hanging="705"/>
      </w:pPr>
    </w:lvl>
    <w:lvl w:ilvl="3">
      <w:start w:val="1"/>
      <w:numFmt w:val="bullet"/>
      <w:lvlText w:val=""/>
      <w:lvlJc w:val="left"/>
      <w:pPr>
        <w:tabs>
          <w:tab w:val="num" w:pos="4070"/>
        </w:tabs>
        <w:ind w:left="4070" w:hanging="360"/>
      </w:pPr>
      <w:rPr>
        <w:rFonts w:ascii="Symbol" w:hAnsi="Symbol" w:cs="Symbol" w:hint="default"/>
      </w:rPr>
    </w:lvl>
    <w:lvl w:ilvl="4">
      <w:start w:val="1"/>
      <w:numFmt w:val="lowerLetter"/>
      <w:lvlText w:val="%5."/>
      <w:lvlJc w:val="left"/>
      <w:pPr>
        <w:tabs>
          <w:tab w:val="num" w:pos="4790"/>
        </w:tabs>
        <w:ind w:left="4790" w:hanging="360"/>
      </w:pPr>
    </w:lvl>
    <w:lvl w:ilvl="5">
      <w:start w:val="1"/>
      <w:numFmt w:val="lowerRoman"/>
      <w:lvlText w:val="%6."/>
      <w:lvlJc w:val="left"/>
      <w:pPr>
        <w:tabs>
          <w:tab w:val="num" w:pos="5510"/>
        </w:tabs>
        <w:ind w:left="5510" w:hanging="180"/>
      </w:pPr>
    </w:lvl>
    <w:lvl w:ilvl="6">
      <w:start w:val="1"/>
      <w:numFmt w:val="decimal"/>
      <w:lvlText w:val="%7."/>
      <w:lvlJc w:val="left"/>
      <w:pPr>
        <w:tabs>
          <w:tab w:val="num" w:pos="6230"/>
        </w:tabs>
        <w:ind w:left="6230" w:hanging="360"/>
      </w:pPr>
    </w:lvl>
    <w:lvl w:ilvl="7">
      <w:start w:val="1"/>
      <w:numFmt w:val="lowerLetter"/>
      <w:lvlText w:val="%8."/>
      <w:lvlJc w:val="left"/>
      <w:pPr>
        <w:tabs>
          <w:tab w:val="num" w:pos="6950"/>
        </w:tabs>
        <w:ind w:left="6950" w:hanging="360"/>
      </w:pPr>
    </w:lvl>
    <w:lvl w:ilvl="8">
      <w:start w:val="1"/>
      <w:numFmt w:val="lowerRoman"/>
      <w:lvlText w:val="%9."/>
      <w:lvlJc w:val="left"/>
      <w:pPr>
        <w:tabs>
          <w:tab w:val="num" w:pos="7670"/>
        </w:tabs>
        <w:ind w:left="7670" w:hanging="180"/>
      </w:pPr>
    </w:lvl>
  </w:abstractNum>
  <w:abstractNum w:abstractNumId="20" w15:restartNumberingAfterBreak="0">
    <w:nsid w:val="7A3A521A"/>
    <w:multiLevelType w:val="multilevel"/>
    <w:tmpl w:val="D898F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1" w15:restartNumberingAfterBreak="0">
    <w:nsid w:val="7AE90201"/>
    <w:multiLevelType w:val="multilevel"/>
    <w:tmpl w:val="3F529AAA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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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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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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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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2" w15:restartNumberingAfterBreak="0">
    <w:nsid w:val="7FF64DC4"/>
    <w:multiLevelType w:val="multilevel"/>
    <w:tmpl w:val="1C82071E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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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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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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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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 w16cid:durableId="352726767">
    <w:abstractNumId w:val="2"/>
  </w:num>
  <w:num w:numId="2" w16cid:durableId="662124648">
    <w:abstractNumId w:val="10"/>
  </w:num>
  <w:num w:numId="3" w16cid:durableId="2120299114">
    <w:abstractNumId w:val="5"/>
  </w:num>
  <w:num w:numId="4" w16cid:durableId="1645741774">
    <w:abstractNumId w:val="11"/>
  </w:num>
  <w:num w:numId="5" w16cid:durableId="306981448">
    <w:abstractNumId w:val="20"/>
  </w:num>
  <w:num w:numId="6" w16cid:durableId="1687755659">
    <w:abstractNumId w:val="21"/>
  </w:num>
  <w:num w:numId="7" w16cid:durableId="449010677">
    <w:abstractNumId w:val="22"/>
  </w:num>
  <w:num w:numId="8" w16cid:durableId="497426500">
    <w:abstractNumId w:val="1"/>
  </w:num>
  <w:num w:numId="9" w16cid:durableId="1698239053">
    <w:abstractNumId w:val="7"/>
  </w:num>
  <w:num w:numId="10" w16cid:durableId="1524439432">
    <w:abstractNumId w:val="6"/>
  </w:num>
  <w:num w:numId="11" w16cid:durableId="310140580">
    <w:abstractNumId w:val="3"/>
  </w:num>
  <w:num w:numId="12" w16cid:durableId="1880899374">
    <w:abstractNumId w:val="19"/>
  </w:num>
  <w:num w:numId="13" w16cid:durableId="1385711813">
    <w:abstractNumId w:val="12"/>
  </w:num>
  <w:num w:numId="14" w16cid:durableId="1229731882">
    <w:abstractNumId w:val="14"/>
  </w:num>
  <w:num w:numId="15" w16cid:durableId="1595019157">
    <w:abstractNumId w:val="8"/>
  </w:num>
  <w:num w:numId="16" w16cid:durableId="1819304533">
    <w:abstractNumId w:val="9"/>
  </w:num>
  <w:num w:numId="17" w16cid:durableId="1481194589">
    <w:abstractNumId w:val="15"/>
  </w:num>
  <w:num w:numId="18" w16cid:durableId="1742436264">
    <w:abstractNumId w:val="16"/>
  </w:num>
  <w:num w:numId="19" w16cid:durableId="2121796311">
    <w:abstractNumId w:val="17"/>
  </w:num>
  <w:num w:numId="20" w16cid:durableId="2145156044">
    <w:abstractNumId w:val="18"/>
  </w:num>
  <w:num w:numId="21" w16cid:durableId="2004356278">
    <w:abstractNumId w:val="4"/>
  </w:num>
  <w:num w:numId="22" w16cid:durableId="792409398">
    <w:abstractNumId w:val="13"/>
  </w:num>
  <w:num w:numId="23" w16cid:durableId="1445343157">
    <w:abstractNumId w:val="0"/>
  </w:num>
  <w:num w:numId="24" w16cid:durableId="962271202">
    <w:abstractNumId w:val="2"/>
    <w:lvlOverride w:ilvl="0">
      <w:startOverride w:val="1"/>
      <w:lvl w:ilvl="0">
        <w:start w:val="1"/>
        <w:numFmt w:val="bullet"/>
        <w:suff w:val="nothing"/>
        <w:lvlText w:val=""/>
        <w:lvlJc w:val="left"/>
        <w:pPr>
          <w:tabs>
            <w:tab w:val="num" w:pos="0"/>
          </w:tabs>
          <w:ind w:left="0" w:firstLine="0"/>
        </w:pPr>
        <w:rPr>
          <w:rFonts w:ascii="Symbol" w:hAnsi="Symbol" w:cs="Symbol" w:hint="default"/>
        </w:rPr>
      </w:lvl>
    </w:lvlOverride>
  </w:num>
  <w:num w:numId="25" w16cid:durableId="2091274023">
    <w:abstractNumId w:val="2"/>
    <w:lvlOverride w:ilvl="0">
      <w:startOverride w:val="1"/>
      <w:lvl w:ilvl="0">
        <w:start w:val="1"/>
        <w:numFmt w:val="bullet"/>
        <w:suff w:val="nothing"/>
        <w:lvlText w:val=""/>
        <w:lvlJc w:val="left"/>
        <w:pPr>
          <w:tabs>
            <w:tab w:val="num" w:pos="0"/>
          </w:tabs>
          <w:ind w:left="0" w:firstLine="0"/>
        </w:pPr>
        <w:rPr>
          <w:rFonts w:ascii="Symbol" w:hAnsi="Symbol" w:cs="Symbol" w:hint="default"/>
        </w:rPr>
      </w:lvl>
    </w:lvlOverride>
  </w:num>
  <w:num w:numId="26" w16cid:durableId="1445341745">
    <w:abstractNumId w:val="2"/>
    <w:lvlOverride w:ilvl="0">
      <w:startOverride w:val="1"/>
      <w:lvl w:ilvl="0">
        <w:start w:val="1"/>
        <w:numFmt w:val="bullet"/>
        <w:suff w:val="nothing"/>
        <w:lvlText w:val=""/>
        <w:lvlJc w:val="left"/>
        <w:pPr>
          <w:tabs>
            <w:tab w:val="num" w:pos="0"/>
          </w:tabs>
          <w:ind w:left="0" w:firstLine="0"/>
        </w:pPr>
        <w:rPr>
          <w:rFonts w:ascii="Symbol" w:hAnsi="Symbol" w:cs="Symbol" w:hint="default"/>
        </w:rPr>
      </w:lvl>
    </w:lvlOverride>
  </w:num>
  <w:num w:numId="27" w16cid:durableId="1288052345">
    <w:abstractNumId w:val="2"/>
    <w:lvlOverride w:ilvl="0">
      <w:startOverride w:val="1"/>
      <w:lvl w:ilvl="0">
        <w:start w:val="1"/>
        <w:numFmt w:val="bullet"/>
        <w:suff w:val="nothing"/>
        <w:lvlText w:val=""/>
        <w:lvlJc w:val="left"/>
        <w:pPr>
          <w:tabs>
            <w:tab w:val="num" w:pos="0"/>
          </w:tabs>
          <w:ind w:left="0" w:firstLine="0"/>
        </w:pPr>
        <w:rPr>
          <w:rFonts w:ascii="Symbol" w:hAnsi="Symbol" w:cs="Symbol" w:hint="default"/>
        </w:rPr>
      </w:lvl>
    </w:lvlOverride>
  </w:num>
  <w:num w:numId="28" w16cid:durableId="650866016">
    <w:abstractNumId w:val="2"/>
    <w:lvlOverride w:ilvl="0">
      <w:lvl w:ilvl="0">
        <w:start w:val="1"/>
        <w:numFmt w:val="bullet"/>
        <w:suff w:val="nothing"/>
        <w:lvlText w:val=""/>
        <w:lvlJc w:val="left"/>
        <w:pPr>
          <w:tabs>
            <w:tab w:val="num" w:pos="0"/>
          </w:tabs>
          <w:ind w:left="0" w:firstLine="0"/>
        </w:pPr>
        <w:rPr>
          <w:rFonts w:ascii="Symbol" w:hAnsi="Symbol" w:cs="Symbol" w:hint="default"/>
        </w:rPr>
      </w:lvl>
    </w:lvlOverride>
  </w:num>
  <w:num w:numId="29" w16cid:durableId="2107311681">
    <w:abstractNumId w:val="2"/>
    <w:lvlOverride w:ilvl="0">
      <w:lvl w:ilvl="0">
        <w:start w:val="1"/>
        <w:numFmt w:val="bullet"/>
        <w:suff w:val="nothing"/>
        <w:lvlText w:val=""/>
        <w:lvlJc w:val="left"/>
        <w:pPr>
          <w:tabs>
            <w:tab w:val="num" w:pos="0"/>
          </w:tabs>
          <w:ind w:left="0" w:firstLine="0"/>
        </w:pPr>
        <w:rPr>
          <w:rFonts w:ascii="Symbol" w:hAnsi="Symbol" w:cs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508"/>
    <w:rsid w:val="00027006"/>
    <w:rsid w:val="001A526F"/>
    <w:rsid w:val="004E0B2E"/>
    <w:rsid w:val="00574493"/>
    <w:rsid w:val="005C432C"/>
    <w:rsid w:val="00726508"/>
    <w:rsid w:val="008319E0"/>
    <w:rsid w:val="00A30139"/>
    <w:rsid w:val="00A77AB9"/>
    <w:rsid w:val="00C31716"/>
    <w:rsid w:val="00D4183D"/>
    <w:rsid w:val="00E00ADB"/>
    <w:rsid w:val="00EE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8816A"/>
  <w15:docId w15:val="{444025C5-30EA-40AF-8EC5-F9222EA53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35C1"/>
    <w:pPr>
      <w:spacing w:after="200" w:line="276" w:lineRule="auto"/>
    </w:pPr>
  </w:style>
  <w:style w:type="paragraph" w:styleId="Titolo1">
    <w:name w:val="heading 1"/>
    <w:basedOn w:val="Normale"/>
    <w:next w:val="Normale"/>
    <w:link w:val="Titolo1Carattere"/>
    <w:qFormat/>
    <w:rsid w:val="003B35C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3B35C1"/>
    <w:rPr>
      <w:rFonts w:ascii="Times New Roman" w:eastAsia="Times New Roman" w:hAnsi="Times New Roman" w:cs="Times New Roman"/>
      <w:b/>
      <w:bCs/>
      <w:sz w:val="16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3B35C1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3B35C1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B35C1"/>
    <w:rPr>
      <w:rFonts w:ascii="Tahoma" w:hAnsi="Tahoma" w:cs="Tahoma"/>
      <w:sz w:val="16"/>
      <w:szCs w:val="16"/>
    </w:rPr>
  </w:style>
  <w:style w:type="character" w:customStyle="1" w:styleId="WW8Num2z3">
    <w:name w:val="WW8Num2z3"/>
    <w:qFormat/>
    <w:rsid w:val="003B35C1"/>
    <w:rPr>
      <w:rFonts w:ascii="Symbol" w:hAnsi="Symbol"/>
    </w:rPr>
  </w:style>
  <w:style w:type="character" w:styleId="Enfasigrassetto">
    <w:name w:val="Strong"/>
    <w:basedOn w:val="Carpredefinitoparagrafo"/>
    <w:uiPriority w:val="22"/>
    <w:qFormat/>
    <w:rsid w:val="003B35C1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3B35C1"/>
    <w:rPr>
      <w:color w:val="0563C1" w:themeColor="hyperlink"/>
      <w:u w:val="single"/>
    </w:rPr>
  </w:style>
  <w:style w:type="character" w:customStyle="1" w:styleId="Enfasicorsivo1">
    <w:name w:val="Enfasi (corsivo)1"/>
    <w:basedOn w:val="Carpredefinitoparagrafo"/>
    <w:uiPriority w:val="20"/>
    <w:qFormat/>
    <w:rsid w:val="003B35C1"/>
    <w:rPr>
      <w:i/>
      <w:iCs/>
    </w:rPr>
  </w:style>
  <w:style w:type="character" w:customStyle="1" w:styleId="TitoloCarattere">
    <w:name w:val="Titolo Carattere"/>
    <w:basedOn w:val="Carpredefinitoparagrafo"/>
    <w:link w:val="Titolo"/>
    <w:qFormat/>
    <w:rsid w:val="003B35C1"/>
    <w:rPr>
      <w:rFonts w:ascii="Liberation Sans" w:eastAsia="Microsoft YaHei" w:hAnsi="Liberation Sans" w:cs="Lucida Sans"/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qFormat/>
    <w:rsid w:val="003B35C1"/>
  </w:style>
  <w:style w:type="character" w:customStyle="1" w:styleId="IntestazioneCarattere1">
    <w:name w:val="Intestazione Carattere1"/>
    <w:basedOn w:val="Carpredefinitoparagrafo"/>
    <w:uiPriority w:val="99"/>
    <w:semiHidden/>
    <w:qFormat/>
    <w:rsid w:val="003B35C1"/>
  </w:style>
  <w:style w:type="character" w:customStyle="1" w:styleId="PidipaginaCarattere1">
    <w:name w:val="Piè di pagina Carattere1"/>
    <w:basedOn w:val="Carpredefinitoparagrafo"/>
    <w:uiPriority w:val="99"/>
    <w:semiHidden/>
    <w:qFormat/>
    <w:rsid w:val="003B35C1"/>
  </w:style>
  <w:style w:type="character" w:customStyle="1" w:styleId="TestofumettoCarattere1">
    <w:name w:val="Testo fumetto Carattere1"/>
    <w:basedOn w:val="Carpredefinitoparagrafo"/>
    <w:uiPriority w:val="99"/>
    <w:semiHidden/>
    <w:qFormat/>
    <w:rsid w:val="003B35C1"/>
    <w:rPr>
      <w:rFonts w:ascii="Segoe UI" w:hAnsi="Segoe UI" w:cs="Segoe UI"/>
      <w:sz w:val="18"/>
      <w:szCs w:val="18"/>
    </w:rPr>
  </w:style>
  <w:style w:type="character" w:customStyle="1" w:styleId="Puntiuser">
    <w:name w:val="Punti (user)"/>
    <w:qFormat/>
    <w:rPr>
      <w:rFonts w:ascii="OpenSymbol" w:eastAsia="OpenSymbol" w:hAnsi="OpenSymbol" w:cs="OpenSymbol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Caratteridinumerazioneuser">
    <w:name w:val="Caratteri di numerazione (user)"/>
    <w:qFormat/>
  </w:style>
  <w:style w:type="paragraph" w:styleId="Titolo">
    <w:name w:val="Title"/>
    <w:basedOn w:val="Normale"/>
    <w:next w:val="Corpotesto"/>
    <w:link w:val="TitoloCarattere"/>
    <w:qFormat/>
    <w:rsid w:val="003B35C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rsid w:val="003B35C1"/>
    <w:pPr>
      <w:spacing w:after="140"/>
    </w:pPr>
  </w:style>
  <w:style w:type="paragraph" w:styleId="Elenco">
    <w:name w:val="List"/>
    <w:basedOn w:val="Corpotesto"/>
    <w:rsid w:val="003B35C1"/>
    <w:rPr>
      <w:rFonts w:cs="Lucida Sans"/>
    </w:rPr>
  </w:style>
  <w:style w:type="paragraph" w:styleId="Didascalia">
    <w:name w:val="caption"/>
    <w:basedOn w:val="Normale"/>
    <w:qFormat/>
    <w:rsid w:val="003B35C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rsid w:val="003B35C1"/>
    <w:pPr>
      <w:suppressLineNumbers/>
    </w:pPr>
    <w:rPr>
      <w:rFonts w:cs="Lucida Sans"/>
    </w:rPr>
  </w:style>
  <w:style w:type="paragraph" w:customStyle="1" w:styleId="Intestazioneepidipaginauser">
    <w:name w:val="Intestazione e piè di pagina (user)"/>
    <w:basedOn w:val="Normale"/>
    <w:qFormat/>
    <w:rsid w:val="003B35C1"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3B35C1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3B35C1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qFormat/>
    <w:rsid w:val="003B35C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B35C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Normale1">
    <w:name w:val="Normale1"/>
    <w:qFormat/>
    <w:rsid w:val="003B35C1"/>
    <w:pPr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customStyle="1" w:styleId="Default">
    <w:name w:val="Default"/>
    <w:qFormat/>
    <w:rsid w:val="003B35C1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qFormat/>
    <w:rsid w:val="003B35C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3B35C1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customStyle="1" w:styleId="Contenutocornice">
    <w:name w:val="Contenuto cornice"/>
    <w:basedOn w:val="Normale"/>
    <w:qFormat/>
  </w:style>
  <w:style w:type="paragraph" w:customStyle="1" w:styleId="Contenutocorniceuser">
    <w:name w:val="Contenuto cornice (user)"/>
    <w:basedOn w:val="Normale"/>
    <w:qFormat/>
  </w:style>
  <w:style w:type="paragraph" w:customStyle="1" w:styleId="Contenutotabellauser">
    <w:name w:val="Contenuto tabella (user)"/>
    <w:basedOn w:val="Normale"/>
    <w:qFormat/>
    <w:pPr>
      <w:widowControl w:val="0"/>
      <w:suppressLineNumbers/>
    </w:pPr>
  </w:style>
  <w:style w:type="paragraph" w:customStyle="1" w:styleId="Titolotabellauser">
    <w:name w:val="Titolo tabella (user)"/>
    <w:basedOn w:val="Contenutotabellauser"/>
    <w:qFormat/>
    <w:pPr>
      <w:jc w:val="center"/>
    </w:pPr>
    <w:rPr>
      <w:b/>
      <w:bCs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numbering" w:customStyle="1" w:styleId="Stileimportato1">
    <w:name w:val="Stile importato 1"/>
    <w:qFormat/>
    <w:rsid w:val="003B35C1"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table" w:styleId="Grigliatabella">
    <w:name w:val="Table Grid"/>
    <w:basedOn w:val="Tabellanormale"/>
    <w:uiPriority w:val="39"/>
    <w:rsid w:val="003B35C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rsid w:val="003B35C1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11</Pages>
  <Words>3232</Words>
  <Characters>18429</Characters>
  <Application>Microsoft Office Word</Application>
  <DocSecurity>0</DocSecurity>
  <Lines>153</Lines>
  <Paragraphs>43</Paragraphs>
  <ScaleCrop>false</ScaleCrop>
  <Company/>
  <LinksUpToDate>false</LinksUpToDate>
  <CharactersWithSpaces>21618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burgassi</dc:creator>
  <dc:description/>
  <cp:lastModifiedBy>User</cp:lastModifiedBy>
  <cp:revision>29</cp:revision>
  <cp:lastPrinted>2026-09-14T10:39:00Z</cp:lastPrinted>
  <dcterms:created xsi:type="dcterms:W3CDTF">2025-10-16T09:19:00Z</dcterms:created>
  <dcterms:modified xsi:type="dcterms:W3CDTF">2026-10-02T11:56:00Z</dcterms:modified>
  <dc:language>it-IT</dc:language>
</cp:coreProperties>
</file>